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2" w:rsidRPr="003514AF" w:rsidRDefault="004416E2" w:rsidP="004416E2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0" w:name="_Hlk12780394"/>
      <w:r w:rsidRPr="003514AF">
        <w:rPr>
          <w:rFonts w:ascii="Times New Roman" w:hAnsi="Times New Roman"/>
          <w:sz w:val="22"/>
          <w:szCs w:val="22"/>
        </w:rPr>
        <w:t>Договор №____</w:t>
      </w:r>
    </w:p>
    <w:p w:rsidR="004416E2" w:rsidRPr="003514AF" w:rsidRDefault="004416E2" w:rsidP="004416E2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3514AF">
        <w:rPr>
          <w:rFonts w:ascii="Times New Roman" w:hAnsi="Times New Roman"/>
          <w:sz w:val="22"/>
          <w:szCs w:val="22"/>
        </w:rPr>
        <w:t xml:space="preserve">купли-продажи имущества муниципального образования «Город </w:t>
      </w:r>
      <w:r>
        <w:rPr>
          <w:rFonts w:ascii="Times New Roman" w:hAnsi="Times New Roman"/>
          <w:sz w:val="22"/>
          <w:szCs w:val="22"/>
        </w:rPr>
        <w:br/>
      </w:r>
      <w:r w:rsidRPr="003514AF">
        <w:rPr>
          <w:rFonts w:ascii="Times New Roman" w:hAnsi="Times New Roman"/>
          <w:sz w:val="22"/>
          <w:szCs w:val="22"/>
        </w:rPr>
        <w:t>Йошкар-Ола»</w:t>
      </w:r>
    </w:p>
    <w:p w:rsidR="004416E2" w:rsidRPr="003514AF" w:rsidRDefault="004416E2" w:rsidP="004416E2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4416E2" w:rsidRPr="003514AF" w:rsidTr="000452E8">
        <w:trPr>
          <w:trHeight w:val="315"/>
        </w:trPr>
        <w:tc>
          <w:tcPr>
            <w:tcW w:w="4498" w:type="dxa"/>
            <w:shd w:val="clear" w:color="auto" w:fill="auto"/>
          </w:tcPr>
          <w:p w:rsidR="004416E2" w:rsidRPr="003514AF" w:rsidRDefault="004416E2" w:rsidP="000452E8">
            <w:pPr>
              <w:jc w:val="both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4416E2" w:rsidRPr="003514AF" w:rsidRDefault="004416E2" w:rsidP="000452E8">
            <w:pPr>
              <w:ind w:right="-101"/>
              <w:jc w:val="right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  <w:u w:val="single"/>
              </w:rPr>
              <w:t>_____________</w:t>
            </w:r>
            <w:r w:rsidRPr="003514AF">
              <w:rPr>
                <w:sz w:val="22"/>
                <w:szCs w:val="22"/>
              </w:rPr>
              <w:t>2023 г.</w:t>
            </w:r>
          </w:p>
        </w:tc>
      </w:tr>
    </w:tbl>
    <w:p w:rsidR="004416E2" w:rsidRPr="003514AF" w:rsidRDefault="004416E2" w:rsidP="004416E2">
      <w:pPr>
        <w:jc w:val="both"/>
        <w:rPr>
          <w:sz w:val="22"/>
          <w:szCs w:val="22"/>
        </w:rPr>
      </w:pPr>
    </w:p>
    <w:p w:rsidR="004416E2" w:rsidRPr="003514AF" w:rsidRDefault="004416E2" w:rsidP="00947DD3">
      <w:pPr>
        <w:autoSpaceDE w:val="0"/>
        <w:autoSpaceDN w:val="0"/>
        <w:adjustRightInd w:val="0"/>
        <w:ind w:right="-228" w:firstLine="709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</w:t>
      </w:r>
      <w:r w:rsidRPr="003514AF">
        <w:rPr>
          <w:sz w:val="22"/>
          <w:szCs w:val="22"/>
        </w:rPr>
        <w:br/>
        <w:t xml:space="preserve">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</w:t>
      </w:r>
      <w:r w:rsidRPr="003514AF">
        <w:rPr>
          <w:sz w:val="22"/>
          <w:szCs w:val="22"/>
        </w:rPr>
        <w:br/>
        <w:t xml:space="preserve">по управлению муниципальным имуществом Николаева Дмитрия Владимировича, действующего </w:t>
      </w:r>
      <w:r w:rsidR="00947DD3">
        <w:rPr>
          <w:sz w:val="22"/>
          <w:szCs w:val="22"/>
        </w:rPr>
        <w:br/>
      </w:r>
      <w:r w:rsidRPr="003514AF">
        <w:rPr>
          <w:sz w:val="22"/>
          <w:szCs w:val="22"/>
        </w:rPr>
        <w:t xml:space="preserve">на основании Положения о комитете, с одной стороны, и ____________________________, именуем__ в дальнейшем «Покупатель», в лице _______ , действующ__ на основании __________, </w:t>
      </w:r>
      <w:r w:rsidRPr="003514AF">
        <w:rPr>
          <w:sz w:val="22"/>
          <w:szCs w:val="22"/>
        </w:rPr>
        <w:br/>
        <w:t xml:space="preserve">с другой стороны, совместно именуемые «Стороны», в соответствии с Федеральным законом </w:t>
      </w:r>
      <w:r w:rsidRPr="003514AF">
        <w:rPr>
          <w:sz w:val="22"/>
          <w:szCs w:val="22"/>
        </w:rPr>
        <w:br/>
        <w:t xml:space="preserve">от 21 декабря 2001 г. № 178-ФЗ «О приватизации государственного и муниципального имущества», </w:t>
      </w:r>
      <w:r w:rsidRPr="003514AF">
        <w:rPr>
          <w:spacing w:val="-6"/>
          <w:sz w:val="22"/>
          <w:szCs w:val="22"/>
        </w:rPr>
        <w:t>Прогнозным планом приватизации имущества муниципального образования «Город Йошкар-Ола» на 2023 год и на плановый период 2024 и 2025 годов, утвержденным решением Собрания депутатов городского округа «Город Йошкар-Ола» от 23 ноября 2022 г. № 407-VII,</w:t>
      </w:r>
      <w:r w:rsidRPr="003514AF">
        <w:rPr>
          <w:sz w:val="22"/>
          <w:szCs w:val="22"/>
        </w:rPr>
        <w:t xml:space="preserve"> решением </w:t>
      </w:r>
      <w:r w:rsidRPr="003514AF">
        <w:rPr>
          <w:sz w:val="22"/>
          <w:szCs w:val="22"/>
        </w:rPr>
        <w:br/>
        <w:t xml:space="preserve">об </w:t>
      </w:r>
      <w:r>
        <w:rPr>
          <w:sz w:val="22"/>
          <w:szCs w:val="22"/>
        </w:rPr>
        <w:t>условиях</w:t>
      </w:r>
      <w:r w:rsidRPr="003514AF">
        <w:rPr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</w:t>
      </w:r>
      <w:r w:rsidRPr="00EA2DD6">
        <w:rPr>
          <w:sz w:val="22"/>
          <w:szCs w:val="22"/>
        </w:rPr>
        <w:t>» (протокол от 4 июля 2023 г. № 167), на основании</w:t>
      </w:r>
      <w:r w:rsidRPr="003514AF">
        <w:rPr>
          <w:sz w:val="22"/>
          <w:szCs w:val="22"/>
        </w:rPr>
        <w:t xml:space="preserve"> протокола об итогах продажи имущества муниципального образования «Город Йошкар-Ола» посредством аукциона </w:t>
      </w:r>
      <w:r w:rsidRPr="003514AF">
        <w:rPr>
          <w:sz w:val="22"/>
          <w:szCs w:val="22"/>
        </w:rPr>
        <w:br/>
        <w:t>в электронной форме (далее - Продажа) от «___»_______ 2023 г.</w:t>
      </w:r>
      <w:r w:rsidRPr="003514AF">
        <w:rPr>
          <w:noProof/>
          <w:sz w:val="22"/>
          <w:szCs w:val="22"/>
        </w:rPr>
        <w:t xml:space="preserve"> </w:t>
      </w:r>
      <w:r w:rsidRPr="003514AF">
        <w:rPr>
          <w:sz w:val="22"/>
          <w:szCs w:val="22"/>
        </w:rPr>
        <w:t xml:space="preserve">заключили настоящий Договор купли-продажи имущества муниципального образования «Город Йошкар-Ола» (далее - Договор) </w:t>
      </w:r>
      <w:r w:rsidRPr="003514AF">
        <w:rPr>
          <w:sz w:val="22"/>
          <w:szCs w:val="22"/>
        </w:rPr>
        <w:br/>
        <w:t xml:space="preserve">о нижеследующем: </w:t>
      </w:r>
    </w:p>
    <w:p w:rsidR="004416E2" w:rsidRPr="003514AF" w:rsidRDefault="004416E2" w:rsidP="004416E2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</w:p>
    <w:p w:rsidR="004416E2" w:rsidRPr="003514AF" w:rsidRDefault="004416E2" w:rsidP="004416E2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Предмет Договора</w:t>
      </w:r>
    </w:p>
    <w:p w:rsidR="004416E2" w:rsidRPr="00EA2DD6" w:rsidRDefault="004416E2" w:rsidP="004416E2">
      <w:pPr>
        <w:rPr>
          <w:rFonts w:ascii="Times New Roman" w:hAnsi="Times New Roman"/>
          <w:sz w:val="22"/>
          <w:szCs w:val="22"/>
        </w:rPr>
      </w:pPr>
    </w:p>
    <w:p w:rsidR="004416E2" w:rsidRPr="00EA2DD6" w:rsidRDefault="004416E2" w:rsidP="00947DD3">
      <w:pPr>
        <w:pStyle w:val="afa"/>
        <w:ind w:right="-228" w:firstLine="709"/>
        <w:jc w:val="both"/>
        <w:rPr>
          <w:rFonts w:ascii="Times New Roman" w:hAnsi="Times New Roman" w:cs="Times New Roman"/>
        </w:rPr>
      </w:pPr>
      <w:r w:rsidRPr="00EA2DD6">
        <w:rPr>
          <w:rFonts w:ascii="Times New Roman" w:hAnsi="Times New Roman" w:cs="Times New Roman"/>
        </w:rPr>
        <w:t xml:space="preserve">1.1. По настоящему Договору Продавец обязуется передать в собственность Покупателя, </w:t>
      </w:r>
      <w:r w:rsidRPr="00EA2DD6">
        <w:rPr>
          <w:rFonts w:ascii="Times New Roman" w:hAnsi="Times New Roman" w:cs="Times New Roman"/>
        </w:rPr>
        <w:br/>
        <w:t xml:space="preserve">а Покупатель принять и оплатить имущество муниципального образования «Город Йошкар-Ола» - помещения, расположенные по адресу: Республика Марий Эл, г. Йошкар-Ола, ул. Свердлова, д. 49а: </w:t>
      </w:r>
    </w:p>
    <w:p w:rsidR="004416E2" w:rsidRPr="00EA2DD6" w:rsidRDefault="004416E2" w:rsidP="00947DD3">
      <w:pPr>
        <w:pStyle w:val="afa"/>
        <w:ind w:right="-228" w:firstLine="709"/>
        <w:jc w:val="both"/>
        <w:rPr>
          <w:rFonts w:ascii="Times New Roman" w:hAnsi="Times New Roman" w:cs="Times New Roman"/>
        </w:rPr>
      </w:pPr>
      <w:r w:rsidRPr="00EA2DD6">
        <w:rPr>
          <w:rFonts w:ascii="Times New Roman" w:hAnsi="Times New Roman" w:cs="Times New Roman"/>
        </w:rPr>
        <w:t xml:space="preserve">1) встроенно-пристроенное помещение </w:t>
      </w:r>
      <w:r w:rsidRPr="00EA2DD6">
        <w:rPr>
          <w:rFonts w:ascii="Times New Roman" w:hAnsi="Times New Roman" w:cs="Times New Roman"/>
          <w:lang w:val="en-US"/>
        </w:rPr>
        <w:t>I</w:t>
      </w:r>
      <w:r w:rsidRPr="00EA2DD6">
        <w:rPr>
          <w:rFonts w:ascii="Times New Roman" w:hAnsi="Times New Roman" w:cs="Times New Roman"/>
        </w:rPr>
        <w:t xml:space="preserve">; назначение: нежилое; номер, тип этажа – этаж </w:t>
      </w:r>
      <w:r>
        <w:rPr>
          <w:rFonts w:ascii="Times New Roman" w:hAnsi="Times New Roman"/>
        </w:rPr>
        <w:br/>
      </w:r>
      <w:r w:rsidRPr="00EA2DD6">
        <w:rPr>
          <w:rFonts w:ascii="Times New Roman" w:hAnsi="Times New Roman" w:cs="Times New Roman"/>
        </w:rPr>
        <w:t>№ 1, площадь 554,8 кв. м; кадастровый номер 12:05:0302008:1883;</w:t>
      </w:r>
    </w:p>
    <w:p w:rsidR="004416E2" w:rsidRPr="00EA2DD6" w:rsidRDefault="004416E2" w:rsidP="00947DD3">
      <w:pPr>
        <w:ind w:right="-228" w:firstLine="709"/>
        <w:jc w:val="both"/>
        <w:rPr>
          <w:rFonts w:ascii="Times New Roman" w:hAnsi="Times New Roman"/>
          <w:sz w:val="22"/>
          <w:szCs w:val="22"/>
        </w:rPr>
      </w:pPr>
      <w:r w:rsidRPr="00EA2DD6">
        <w:rPr>
          <w:rFonts w:ascii="Times New Roman" w:hAnsi="Times New Roman"/>
          <w:sz w:val="22"/>
          <w:szCs w:val="22"/>
        </w:rPr>
        <w:t xml:space="preserve">2) подвальное помещение </w:t>
      </w:r>
      <w:r w:rsidRPr="00EA2DD6">
        <w:rPr>
          <w:rFonts w:ascii="Times New Roman" w:hAnsi="Times New Roman"/>
          <w:sz w:val="22"/>
          <w:szCs w:val="22"/>
          <w:lang w:val="en-US"/>
        </w:rPr>
        <w:t>II</w:t>
      </w:r>
      <w:r w:rsidRPr="00EA2DD6">
        <w:rPr>
          <w:rFonts w:ascii="Times New Roman" w:hAnsi="Times New Roman"/>
          <w:sz w:val="22"/>
          <w:szCs w:val="22"/>
        </w:rPr>
        <w:t>, назначение: нежилое; номер, тип этажа – этаж № 1, площадь 293,8 кв. м, кадастровый номер 12:05:0302008:1933</w:t>
      </w:r>
      <w:r w:rsidRPr="00EA2DD6">
        <w:rPr>
          <w:rFonts w:ascii="Times New Roman" w:hAnsi="Times New Roman"/>
          <w:spacing w:val="-4"/>
          <w:sz w:val="22"/>
          <w:szCs w:val="22"/>
        </w:rPr>
        <w:t xml:space="preserve"> (далее - Имущество).</w:t>
      </w:r>
    </w:p>
    <w:p w:rsidR="004416E2" w:rsidRPr="003514AF" w:rsidRDefault="004416E2" w:rsidP="00947DD3">
      <w:pPr>
        <w:ind w:right="-228" w:firstLine="709"/>
        <w:jc w:val="both"/>
        <w:rPr>
          <w:sz w:val="22"/>
          <w:szCs w:val="22"/>
        </w:rPr>
      </w:pPr>
      <w:r w:rsidRPr="003514AF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3514AF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4416E2" w:rsidRPr="0016042C" w:rsidRDefault="004416E2" w:rsidP="00947DD3">
      <w:pPr>
        <w:pStyle w:val="5"/>
        <w:ind w:right="-228" w:firstLine="709"/>
        <w:jc w:val="both"/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</w:pP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t xml:space="preserve">1.2. Право собственности муниципального образования «Город Йошкар-Ола» 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br/>
        <w:t xml:space="preserve">на </w:t>
      </w:r>
      <w:r w:rsidRPr="0016042C">
        <w:rPr>
          <w:rFonts w:ascii="Times New Roman" w:hAnsi="Times New Roman" w:cs="Times New Roman"/>
          <w:color w:val="auto"/>
          <w:sz w:val="22"/>
          <w:szCs w:val="22"/>
        </w:rPr>
        <w:t xml:space="preserve">встроенно-пристроенное помещение </w:t>
      </w:r>
      <w:r w:rsidRPr="0016042C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16042C">
        <w:rPr>
          <w:rFonts w:ascii="Times New Roman" w:hAnsi="Times New Roman" w:cs="Times New Roman"/>
          <w:color w:val="auto"/>
          <w:sz w:val="22"/>
          <w:szCs w:val="22"/>
        </w:rPr>
        <w:t xml:space="preserve">; назначение: нежилое; номер, тип этажа – этаж № 1, площадь 554,8 кв. м; кадастровый номер 12:05:0302008:1883 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t xml:space="preserve">зарегистрировано, о чем 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br/>
        <w:t xml:space="preserve">в Едином государственном реестре недвижимости 14 мая 2004 года сделана запись регистрации  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br/>
        <w:t>№ 12-01-47/2004-53.</w:t>
      </w:r>
    </w:p>
    <w:p w:rsidR="004416E2" w:rsidRPr="0016042C" w:rsidRDefault="004416E2" w:rsidP="00947DD3">
      <w:pPr>
        <w:pStyle w:val="5"/>
        <w:ind w:right="-228" w:firstLine="709"/>
        <w:jc w:val="both"/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</w:pP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br/>
        <w:t xml:space="preserve">на </w:t>
      </w:r>
      <w:r w:rsidRPr="0016042C">
        <w:rPr>
          <w:rFonts w:ascii="Times New Roman" w:hAnsi="Times New Roman" w:cs="Times New Roman"/>
          <w:color w:val="auto"/>
          <w:sz w:val="22"/>
          <w:szCs w:val="22"/>
        </w:rPr>
        <w:t xml:space="preserve">подвальное помещение </w:t>
      </w:r>
      <w:r w:rsidRPr="0016042C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Pr="0016042C">
        <w:rPr>
          <w:rFonts w:ascii="Times New Roman" w:hAnsi="Times New Roman" w:cs="Times New Roman"/>
          <w:color w:val="auto"/>
          <w:sz w:val="22"/>
          <w:szCs w:val="22"/>
        </w:rPr>
        <w:t>, назначение: нежилое; номер, тип этажа – этаж № 1, площадь 293,8 кв. м, кадастровый номер 12:05:0302008:1933</w:t>
      </w:r>
      <w:r w:rsidRPr="0016042C">
        <w:rPr>
          <w:rFonts w:ascii="Times New Roman" w:hAnsi="Times New Roman" w:cs="Times New Roman"/>
          <w:bCs/>
          <w:iCs/>
          <w:color w:val="auto"/>
          <w:spacing w:val="-6"/>
          <w:sz w:val="22"/>
          <w:szCs w:val="22"/>
        </w:rPr>
        <w:t xml:space="preserve"> зарегистрировано, о чем в Едином государственном реестре недвижимости 14 мая 2004 года сделана запись регистрации № 12-01-47/2004-54.</w:t>
      </w:r>
    </w:p>
    <w:p w:rsidR="004416E2" w:rsidRPr="003514AF" w:rsidRDefault="004416E2" w:rsidP="00947DD3">
      <w:pPr>
        <w:ind w:right="-228" w:firstLine="709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1.3. Покупатель ознакомился с документами и техническим состоянием приобретаемого Имущества, претензий не имеет.</w:t>
      </w:r>
    </w:p>
    <w:p w:rsidR="004416E2" w:rsidRPr="003514AF" w:rsidRDefault="004416E2" w:rsidP="00947DD3">
      <w:pPr>
        <w:ind w:right="-228" w:firstLine="709"/>
        <w:jc w:val="both"/>
        <w:rPr>
          <w:sz w:val="22"/>
          <w:szCs w:val="22"/>
        </w:rPr>
      </w:pPr>
    </w:p>
    <w:p w:rsidR="004416E2" w:rsidRPr="003514AF" w:rsidRDefault="004416E2" w:rsidP="004416E2">
      <w:pPr>
        <w:pStyle w:val="a7"/>
        <w:numPr>
          <w:ilvl w:val="0"/>
          <w:numId w:val="14"/>
        </w:numPr>
        <w:spacing w:after="0"/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Оплата Имущества</w:t>
      </w:r>
    </w:p>
    <w:p w:rsidR="004416E2" w:rsidRPr="003514AF" w:rsidRDefault="004416E2" w:rsidP="004416E2">
      <w:pPr>
        <w:pStyle w:val="a7"/>
        <w:ind w:left="720"/>
        <w:rPr>
          <w:b/>
          <w:sz w:val="22"/>
          <w:szCs w:val="22"/>
        </w:rPr>
      </w:pP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2.1. Установленная по итогам Продажи цена Имущества составляет _______ (_______) рублей с НДС.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lastRenderedPageBreak/>
        <w:t xml:space="preserve">2.2. Задаток в </w:t>
      </w:r>
      <w:r w:rsidRPr="00464AC3">
        <w:rPr>
          <w:sz w:val="22"/>
          <w:szCs w:val="22"/>
        </w:rPr>
        <w:t xml:space="preserve">сумме </w:t>
      </w:r>
      <w:r w:rsidRPr="00464AC3">
        <w:rPr>
          <w:rFonts w:ascii="Times New Roman" w:hAnsi="Times New Roman"/>
          <w:spacing w:val="-6"/>
          <w:sz w:val="22"/>
          <w:szCs w:val="22"/>
        </w:rPr>
        <w:t>1 964 899</w:t>
      </w:r>
      <w:r w:rsidRPr="00464AC3">
        <w:rPr>
          <w:rFonts w:ascii="Times New Roman" w:hAnsi="Times New Roman"/>
          <w:spacing w:val="-4"/>
          <w:sz w:val="22"/>
          <w:szCs w:val="22"/>
        </w:rPr>
        <w:t xml:space="preserve"> (Один миллион девятьсот шестьдесят четыре тысячи восемьсот девяносто девять) рублей 80 копеек без НДС</w:t>
      </w:r>
      <w:r w:rsidRPr="003514AF">
        <w:rPr>
          <w:sz w:val="22"/>
          <w:szCs w:val="22"/>
        </w:rPr>
        <w:t>, внесенный Покупателем для участия в Продаже Имущества, засчитывается в счет оплаты Имущества.</w:t>
      </w:r>
    </w:p>
    <w:p w:rsidR="004416E2" w:rsidRPr="003514AF" w:rsidRDefault="004416E2" w:rsidP="00947DD3">
      <w:pPr>
        <w:ind w:right="-228"/>
        <w:jc w:val="both"/>
        <w:rPr>
          <w:sz w:val="22"/>
          <w:szCs w:val="22"/>
        </w:rPr>
      </w:pPr>
    </w:p>
    <w:p w:rsidR="004416E2" w:rsidRPr="003514AF" w:rsidRDefault="004416E2" w:rsidP="00947DD3">
      <w:pPr>
        <w:ind w:right="-228" w:firstLine="709"/>
        <w:rPr>
          <w:noProof/>
          <w:sz w:val="22"/>
          <w:szCs w:val="22"/>
          <w:u w:val="single"/>
        </w:rPr>
      </w:pPr>
      <w:r w:rsidRPr="003514AF">
        <w:rPr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4416E2" w:rsidRPr="003514AF" w:rsidRDefault="004416E2" w:rsidP="00947DD3">
      <w:pPr>
        <w:autoSpaceDE w:val="0"/>
        <w:autoSpaceDN w:val="0"/>
        <w:adjustRightInd w:val="0"/>
        <w:ind w:right="-228" w:firstLine="720"/>
        <w:jc w:val="both"/>
        <w:rPr>
          <w:sz w:val="22"/>
          <w:szCs w:val="22"/>
        </w:rPr>
      </w:pPr>
      <w:r w:rsidRPr="003514AF">
        <w:rPr>
          <w:noProof/>
          <w:sz w:val="22"/>
          <w:szCs w:val="22"/>
        </w:rPr>
        <w:t>2.3.</w:t>
      </w:r>
      <w:r w:rsidRPr="003514AF">
        <w:rPr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Pr="003514AF">
        <w:rPr>
          <w:sz w:val="22"/>
          <w:szCs w:val="22"/>
        </w:rPr>
        <w:br/>
        <w:t xml:space="preserve">на добавленную стоимость, удержать его из суммы цены Имущества, указанной в пункте </w:t>
      </w:r>
      <w:r w:rsidRPr="003514AF">
        <w:rPr>
          <w:sz w:val="22"/>
          <w:szCs w:val="22"/>
        </w:rPr>
        <w:br/>
        <w:t>2.1 настоящего Договора, и уплатить его в бюджет.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2.4. Покупатель в течение 10 (Десяти) календарных дней с даты заключения настоящего Договора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ИНН 1215003356; КПП 121501001;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Pr="003514AF">
        <w:rPr>
          <w:spacing w:val="-6"/>
          <w:sz w:val="22"/>
          <w:szCs w:val="22"/>
        </w:rPr>
        <w:br/>
        <w:t>по Республике Марий Эл г. Йошкар-Ола;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БИК 018860003;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Счет 40102810545370000075, номер счета получателя 03100643000000010800;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ОКТМО - 88701000;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Код дохода: 903 114 02043 04 0000 410 - оплата имущества</w:t>
      </w:r>
      <w:r w:rsidRPr="003514AF">
        <w:rPr>
          <w:spacing w:val="-8"/>
          <w:sz w:val="22"/>
          <w:szCs w:val="22"/>
        </w:rPr>
        <w:t xml:space="preserve"> </w:t>
      </w:r>
      <w:r w:rsidRPr="003514AF">
        <w:rPr>
          <w:sz w:val="22"/>
          <w:szCs w:val="22"/>
        </w:rPr>
        <w:t xml:space="preserve">по договору </w:t>
      </w:r>
      <w:r w:rsidRPr="003514AF">
        <w:rPr>
          <w:sz w:val="22"/>
          <w:szCs w:val="22"/>
        </w:rPr>
        <w:br/>
        <w:t>купли-продажи от «__» _________ 2023 г. № __, указывается сумма платежа.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В платежном поручении Покупателя должны быть указаны сведения </w:t>
      </w:r>
      <w:r w:rsidRPr="003514AF">
        <w:rPr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В подтверждение внесения оплаты по настоящему Договору Покупатель в день оплаты представляет Продавцу копии платежных документов с отметкой банка.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на счет в УФК по Республике Марий Эл в сумме </w:t>
      </w:r>
      <w:r w:rsidRPr="003514AF">
        <w:rPr>
          <w:sz w:val="22"/>
          <w:szCs w:val="22"/>
        </w:rPr>
        <w:br/>
        <w:t>и в срок, указанные в пункте 2.4 настоящего Договора.</w:t>
      </w:r>
    </w:p>
    <w:p w:rsidR="004416E2" w:rsidRPr="003514AF" w:rsidRDefault="004416E2" w:rsidP="004416E2">
      <w:pPr>
        <w:ind w:firstLine="720"/>
        <w:rPr>
          <w:sz w:val="22"/>
          <w:szCs w:val="22"/>
        </w:rPr>
      </w:pPr>
    </w:p>
    <w:p w:rsidR="004416E2" w:rsidRPr="003514AF" w:rsidRDefault="004416E2" w:rsidP="00947DD3">
      <w:pPr>
        <w:ind w:right="-228" w:firstLine="720"/>
        <w:rPr>
          <w:sz w:val="22"/>
          <w:szCs w:val="22"/>
          <w:u w:val="single"/>
        </w:rPr>
      </w:pPr>
      <w:r w:rsidRPr="003514AF">
        <w:rPr>
          <w:b/>
          <w:i/>
          <w:sz w:val="22"/>
          <w:szCs w:val="22"/>
          <w:u w:val="single"/>
        </w:rPr>
        <w:t>Для покупателей физических лиц применяются следующие пункты*: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</w:t>
      </w:r>
      <w:r w:rsidR="00947DD3">
        <w:rPr>
          <w:sz w:val="22"/>
          <w:szCs w:val="22"/>
        </w:rPr>
        <w:br/>
      </w:r>
      <w:r w:rsidRPr="003514AF">
        <w:rPr>
          <w:sz w:val="22"/>
          <w:szCs w:val="22"/>
        </w:rPr>
        <w:t xml:space="preserve">за вычетом суммы задатка, указанной в пункте 2.2 настоящего Договора, согласно следующим реквизитам: 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Получатель: Горфу г. Йошкар-Олы (</w:t>
      </w:r>
      <w:r w:rsidRPr="003514AF">
        <w:rPr>
          <w:sz w:val="22"/>
          <w:szCs w:val="22"/>
        </w:rPr>
        <w:t>КУМИ г. Йошкар-Олы</w:t>
      </w:r>
      <w:r w:rsidRPr="003514AF">
        <w:rPr>
          <w:spacing w:val="-6"/>
          <w:sz w:val="22"/>
          <w:szCs w:val="22"/>
        </w:rPr>
        <w:t xml:space="preserve">, л/с </w:t>
      </w:r>
      <w:r w:rsidRPr="003514AF">
        <w:rPr>
          <w:sz w:val="22"/>
          <w:szCs w:val="22"/>
        </w:rPr>
        <w:t>05083А07982</w:t>
      </w:r>
      <w:r w:rsidRPr="003514AF">
        <w:rPr>
          <w:spacing w:val="-6"/>
          <w:sz w:val="22"/>
          <w:szCs w:val="22"/>
        </w:rPr>
        <w:t>);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 xml:space="preserve">ИНН </w:t>
      </w:r>
      <w:r w:rsidRPr="003514AF">
        <w:rPr>
          <w:sz w:val="22"/>
          <w:szCs w:val="22"/>
        </w:rPr>
        <w:t>1215003356</w:t>
      </w:r>
      <w:r w:rsidRPr="003514AF">
        <w:rPr>
          <w:spacing w:val="-6"/>
          <w:sz w:val="22"/>
          <w:szCs w:val="22"/>
        </w:rPr>
        <w:t>; КПП 121501001;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Pr="003514AF">
        <w:rPr>
          <w:spacing w:val="-6"/>
          <w:sz w:val="22"/>
          <w:szCs w:val="22"/>
        </w:rPr>
        <w:br/>
        <w:t>по Республике Марий Эл г. Йошкар-Ола;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БИК 018860003;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>Счет: 40102810545370000075, номер счета получателя: 03232643887010000800</w:t>
      </w:r>
    </w:p>
    <w:p w:rsidR="004416E2" w:rsidRPr="003514AF" w:rsidRDefault="004416E2" w:rsidP="00947DD3">
      <w:pPr>
        <w:ind w:right="-228" w:firstLine="709"/>
        <w:jc w:val="both"/>
        <w:rPr>
          <w:spacing w:val="-6"/>
          <w:sz w:val="22"/>
          <w:szCs w:val="22"/>
        </w:rPr>
      </w:pPr>
      <w:r w:rsidRPr="003514AF">
        <w:rPr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3514AF">
        <w:rPr>
          <w:sz w:val="22"/>
          <w:szCs w:val="22"/>
        </w:rPr>
        <w:t>«__»_</w:t>
      </w:r>
      <w:r w:rsidR="00B0614A">
        <w:rPr>
          <w:sz w:val="22"/>
          <w:szCs w:val="22"/>
        </w:rPr>
        <w:t>___</w:t>
      </w:r>
      <w:r w:rsidRPr="003514AF">
        <w:rPr>
          <w:sz w:val="22"/>
          <w:szCs w:val="22"/>
        </w:rPr>
        <w:t>_ 2023 г. № __</w:t>
      </w:r>
      <w:r w:rsidRPr="003514AF">
        <w:rPr>
          <w:spacing w:val="-6"/>
          <w:sz w:val="22"/>
          <w:szCs w:val="22"/>
        </w:rPr>
        <w:t>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В платежном поручении Покупателя должны быть указаны сведения </w:t>
      </w:r>
      <w:r w:rsidRPr="003514AF">
        <w:rPr>
          <w:sz w:val="22"/>
          <w:szCs w:val="22"/>
        </w:rPr>
        <w:br/>
        <w:t xml:space="preserve">о наименовании Покупателя, Имущества, номере и дате заключения настоящего Договора </w:t>
      </w:r>
      <w:r w:rsidRPr="003514AF">
        <w:rPr>
          <w:sz w:val="22"/>
          <w:szCs w:val="22"/>
        </w:rPr>
        <w:br/>
        <w:t>и сумме платежа.</w:t>
      </w:r>
    </w:p>
    <w:p w:rsidR="004416E2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 w:rsidRPr="003514AF">
        <w:rPr>
          <w:sz w:val="22"/>
          <w:szCs w:val="22"/>
        </w:rPr>
        <w:br/>
        <w:t>в пункте 2.3 настоящего Договора.</w:t>
      </w:r>
    </w:p>
    <w:p w:rsidR="0039612A" w:rsidRDefault="0039612A" w:rsidP="004416E2">
      <w:pPr>
        <w:ind w:firstLine="720"/>
        <w:jc w:val="both"/>
        <w:rPr>
          <w:sz w:val="22"/>
          <w:szCs w:val="22"/>
        </w:rPr>
      </w:pPr>
    </w:p>
    <w:p w:rsidR="0039612A" w:rsidRDefault="0039612A" w:rsidP="004416E2">
      <w:pPr>
        <w:ind w:firstLine="720"/>
        <w:jc w:val="both"/>
        <w:rPr>
          <w:sz w:val="22"/>
          <w:szCs w:val="22"/>
        </w:rPr>
      </w:pPr>
    </w:p>
    <w:p w:rsidR="00947DD3" w:rsidRPr="003514AF" w:rsidRDefault="00947DD3" w:rsidP="004416E2">
      <w:pPr>
        <w:ind w:firstLine="720"/>
        <w:jc w:val="both"/>
        <w:rPr>
          <w:sz w:val="22"/>
          <w:szCs w:val="22"/>
        </w:rPr>
      </w:pPr>
    </w:p>
    <w:p w:rsidR="004416E2" w:rsidRPr="003514AF" w:rsidRDefault="004416E2" w:rsidP="004416E2">
      <w:pPr>
        <w:jc w:val="both"/>
        <w:rPr>
          <w:sz w:val="6"/>
          <w:szCs w:val="6"/>
        </w:rPr>
      </w:pPr>
      <w:r w:rsidRPr="003514AF">
        <w:rPr>
          <w:sz w:val="6"/>
          <w:szCs w:val="6"/>
        </w:rPr>
        <w:t>______________________________________________________________________________________________________</w:t>
      </w:r>
    </w:p>
    <w:p w:rsidR="004416E2" w:rsidRPr="0039612A" w:rsidRDefault="004416E2" w:rsidP="00947DD3">
      <w:pPr>
        <w:ind w:right="-228" w:firstLine="720"/>
        <w:jc w:val="both"/>
        <w:rPr>
          <w:sz w:val="20"/>
        </w:rPr>
      </w:pPr>
      <w:r w:rsidRPr="003514AF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 w:rsidRPr="003514AF">
        <w:rPr>
          <w:sz w:val="20"/>
        </w:rPr>
        <w:br/>
        <w:t xml:space="preserve"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 w:rsidRPr="003514AF">
        <w:rPr>
          <w:sz w:val="20"/>
        </w:rPr>
        <w:br/>
        <w:t>с платежом за имущество.</w:t>
      </w:r>
      <w:bookmarkEnd w:id="0"/>
    </w:p>
    <w:p w:rsidR="004416E2" w:rsidRPr="003514AF" w:rsidRDefault="004416E2" w:rsidP="004416E2">
      <w:pPr>
        <w:pStyle w:val="af4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lastRenderedPageBreak/>
        <w:t>Обязанности Сторон</w:t>
      </w:r>
    </w:p>
    <w:p w:rsidR="004416E2" w:rsidRPr="003514AF" w:rsidRDefault="004416E2" w:rsidP="004416E2">
      <w:pPr>
        <w:pStyle w:val="af4"/>
        <w:rPr>
          <w:b/>
          <w:sz w:val="22"/>
          <w:szCs w:val="22"/>
        </w:rPr>
      </w:pP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3.1. Продавец обязан: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передать Покупателю Имущество по передаточному акту в течение 20 (двадцати) календарных дней после дня полной оплаты Имущества Покупателем;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- направить в течение 5 рабочих дней с даты передачи Имущества Покупателю </w:t>
      </w:r>
      <w:r w:rsidRPr="003514AF">
        <w:rPr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Pr="003514AF">
        <w:rPr>
          <w:sz w:val="22"/>
          <w:szCs w:val="22"/>
        </w:rPr>
        <w:br/>
        <w:t xml:space="preserve">к нему документы на Имущество в порядке, установленном Федеральным законом </w:t>
      </w:r>
      <w:r w:rsidRPr="003514AF">
        <w:rPr>
          <w:sz w:val="22"/>
          <w:szCs w:val="22"/>
        </w:rPr>
        <w:br/>
        <w:t>от 13 июля 2015 г. № 218-ФЗ «О государственной регистрации недвижимости».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3.2. Покупатель обязан: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оплатить Имущество по цене и в порядке в соответствии с разделом 2 настоящего Договора;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- 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после подписания передаточного акта взять на себя все расходы по сохранности, эксплуатации и содержанию Имущества;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оплатить расходы за осуществление государственной регистрации права на Имущество;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- обеспечить сохранение назначения Имущества в течение пяти лет со дня перехода прав </w:t>
      </w:r>
      <w:r w:rsidR="00947DD3">
        <w:rPr>
          <w:sz w:val="22"/>
          <w:szCs w:val="22"/>
        </w:rPr>
        <w:br/>
      </w:r>
      <w:r w:rsidRPr="003514AF">
        <w:rPr>
          <w:sz w:val="22"/>
          <w:szCs w:val="22"/>
        </w:rPr>
        <w:t>на Имущество к Покупателю.</w:t>
      </w:r>
    </w:p>
    <w:p w:rsidR="004416E2" w:rsidRPr="003514AF" w:rsidRDefault="004416E2" w:rsidP="004416E2">
      <w:pPr>
        <w:ind w:firstLine="720"/>
        <w:jc w:val="both"/>
        <w:rPr>
          <w:sz w:val="22"/>
          <w:szCs w:val="22"/>
        </w:rPr>
      </w:pPr>
    </w:p>
    <w:p w:rsidR="004416E2" w:rsidRPr="003514AF" w:rsidRDefault="004416E2" w:rsidP="004416E2">
      <w:pPr>
        <w:pStyle w:val="af4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Передача Имущества и переход права собственности на Имущество</w:t>
      </w:r>
    </w:p>
    <w:p w:rsidR="004416E2" w:rsidRPr="003514AF" w:rsidRDefault="004416E2" w:rsidP="004416E2">
      <w:pPr>
        <w:pStyle w:val="af4"/>
        <w:jc w:val="both"/>
        <w:rPr>
          <w:b/>
          <w:sz w:val="22"/>
          <w:szCs w:val="22"/>
        </w:rPr>
      </w:pP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4.1. Передача Имущества осуществляется на основании передаточного акта, подписанного Продавцом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</w:t>
      </w:r>
      <w:r w:rsidR="00947DD3">
        <w:rPr>
          <w:sz w:val="22"/>
          <w:szCs w:val="22"/>
        </w:rPr>
        <w:br/>
      </w:r>
      <w:r w:rsidRPr="003514AF">
        <w:rPr>
          <w:sz w:val="22"/>
          <w:szCs w:val="22"/>
        </w:rPr>
        <w:t>к Покупателю с даты подписания передаточного акта.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4.3. Покупатель не вправе совершать любые сделки по отчуждению Имущества </w:t>
      </w:r>
      <w:r w:rsidRPr="003514AF">
        <w:rPr>
          <w:sz w:val="22"/>
          <w:szCs w:val="22"/>
        </w:rPr>
        <w:br/>
        <w:t>до его полной оплаты и государственной регистрации перехода права собственности.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4.4.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4.5. Все расходы, связанные с государственной регистрацией перехода права собственности на Имущество, несет Покупатель.</w:t>
      </w:r>
    </w:p>
    <w:p w:rsidR="004416E2" w:rsidRPr="003514AF" w:rsidRDefault="004416E2" w:rsidP="004416E2">
      <w:pPr>
        <w:ind w:firstLine="720"/>
        <w:jc w:val="both"/>
        <w:rPr>
          <w:sz w:val="22"/>
          <w:szCs w:val="22"/>
        </w:rPr>
      </w:pPr>
    </w:p>
    <w:p w:rsidR="004416E2" w:rsidRPr="003514AF" w:rsidRDefault="004416E2" w:rsidP="004416E2">
      <w:pPr>
        <w:pStyle w:val="af4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Ответственность сторон</w:t>
      </w:r>
    </w:p>
    <w:p w:rsidR="004416E2" w:rsidRPr="003514AF" w:rsidRDefault="004416E2" w:rsidP="004416E2">
      <w:pPr>
        <w:pStyle w:val="af4"/>
        <w:rPr>
          <w:b/>
          <w:sz w:val="22"/>
          <w:szCs w:val="22"/>
        </w:rPr>
      </w:pP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5.1. За невыполнение или ненадлежащее выполнение своих обязательств </w:t>
      </w:r>
      <w:r w:rsidRPr="003514AF">
        <w:rPr>
          <w:sz w:val="22"/>
          <w:szCs w:val="22"/>
        </w:rPr>
        <w:br/>
        <w:t xml:space="preserve">по настоящему Договору Стороны несут ответственность в соответствии </w:t>
      </w:r>
      <w:r w:rsidRPr="003514AF">
        <w:rPr>
          <w:sz w:val="22"/>
          <w:szCs w:val="22"/>
        </w:rPr>
        <w:br/>
        <w:t>с законодательством Российской Федерации и настоящим Договором.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5.2. В случае неисполнения и/или ненадлежащего исполнения Покупателем условий, предусмотренных разделом 2 Договора, настоящий Договор может быть расторгнут </w:t>
      </w:r>
      <w:r w:rsidRPr="003514AF">
        <w:rPr>
          <w:sz w:val="22"/>
          <w:szCs w:val="22"/>
        </w:rPr>
        <w:br/>
        <w:t>по соглашению сторон или в судебном порядке.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При этом: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Имущество считается нереализованным и остается в собственности муниципального образования «Город Йошкар-Ола»;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- сумма задатка, уплаченная Покупателем за Имущество, не возвращается.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5.3.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4416E2" w:rsidRPr="003514AF" w:rsidRDefault="004416E2" w:rsidP="004416E2">
      <w:pPr>
        <w:ind w:firstLine="720"/>
        <w:jc w:val="both"/>
        <w:rPr>
          <w:sz w:val="22"/>
          <w:szCs w:val="22"/>
        </w:rPr>
      </w:pPr>
    </w:p>
    <w:p w:rsidR="004416E2" w:rsidRPr="003514AF" w:rsidRDefault="004416E2" w:rsidP="004416E2">
      <w:pPr>
        <w:pStyle w:val="af4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Заключительные положения</w:t>
      </w:r>
    </w:p>
    <w:p w:rsidR="004416E2" w:rsidRPr="003514AF" w:rsidRDefault="004416E2" w:rsidP="004416E2">
      <w:pPr>
        <w:pStyle w:val="af4"/>
        <w:rPr>
          <w:b/>
          <w:sz w:val="22"/>
          <w:szCs w:val="22"/>
        </w:rPr>
      </w:pP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6.1. Настоящий Договор вступает в силу с момента его подписания и прекращает свое действие: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исполнением Сторонами своих обязательств по настоящему Договору;</w:t>
      </w:r>
    </w:p>
    <w:p w:rsidR="004416E2" w:rsidRPr="003514AF" w:rsidRDefault="004416E2" w:rsidP="00947DD3">
      <w:pPr>
        <w:numPr>
          <w:ilvl w:val="0"/>
          <w:numId w:val="3"/>
        </w:numPr>
        <w:tabs>
          <w:tab w:val="clear" w:pos="360"/>
          <w:tab w:val="num" w:pos="1080"/>
        </w:tabs>
        <w:ind w:left="0"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6.3. Все возможные споры и разногласия будут разрешаться Сторонами путем переговоров. </w:t>
      </w:r>
      <w:r w:rsidR="00947DD3">
        <w:rPr>
          <w:sz w:val="22"/>
          <w:szCs w:val="22"/>
        </w:rPr>
        <w:br/>
      </w:r>
      <w:r w:rsidRPr="003514AF">
        <w:rPr>
          <w:sz w:val="22"/>
          <w:szCs w:val="22"/>
        </w:rPr>
        <w:t xml:space="preserve">В случае невозможности разрешения споров и разногласий путем переговоров они будут переданы </w:t>
      </w:r>
      <w:r w:rsidR="00B61E8A">
        <w:rPr>
          <w:sz w:val="22"/>
          <w:szCs w:val="22"/>
        </w:rPr>
        <w:br/>
      </w:r>
      <w:r w:rsidRPr="003514AF">
        <w:rPr>
          <w:sz w:val="22"/>
          <w:szCs w:val="22"/>
        </w:rPr>
        <w:t xml:space="preserve">на разрешение в суд в соответствии с действующим законодательством Российской Федерации </w:t>
      </w:r>
      <w:r w:rsidR="00B61E8A">
        <w:rPr>
          <w:sz w:val="22"/>
          <w:szCs w:val="22"/>
        </w:rPr>
        <w:br/>
      </w:r>
      <w:bookmarkStart w:id="1" w:name="_GoBack"/>
      <w:bookmarkEnd w:id="1"/>
      <w:r w:rsidRPr="003514AF">
        <w:rPr>
          <w:sz w:val="22"/>
          <w:szCs w:val="22"/>
        </w:rPr>
        <w:t>по месту нахождения Продавца.</w:t>
      </w:r>
    </w:p>
    <w:p w:rsidR="004416E2" w:rsidRPr="003514AF" w:rsidRDefault="004416E2" w:rsidP="00947DD3">
      <w:pPr>
        <w:ind w:right="-228" w:firstLine="720"/>
        <w:jc w:val="both"/>
        <w:rPr>
          <w:sz w:val="22"/>
          <w:szCs w:val="22"/>
        </w:rPr>
      </w:pPr>
      <w:r w:rsidRPr="003514AF">
        <w:rPr>
          <w:sz w:val="22"/>
          <w:szCs w:val="22"/>
        </w:rPr>
        <w:t xml:space="preserve">6.4. Настоящий договор составлен в форме электронного документа, подписан сторонами </w:t>
      </w:r>
      <w:r w:rsidRPr="003514AF">
        <w:rPr>
          <w:sz w:val="22"/>
          <w:szCs w:val="22"/>
        </w:rPr>
        <w:br/>
        <w:t>с применением электронных подписей уполномоченных лиц Сторон договора.</w:t>
      </w:r>
    </w:p>
    <w:p w:rsidR="004416E2" w:rsidRPr="003514AF" w:rsidRDefault="004416E2" w:rsidP="004416E2">
      <w:pPr>
        <w:ind w:firstLine="720"/>
        <w:jc w:val="both"/>
        <w:rPr>
          <w:sz w:val="22"/>
          <w:szCs w:val="22"/>
        </w:rPr>
      </w:pPr>
    </w:p>
    <w:p w:rsidR="004416E2" w:rsidRPr="003514AF" w:rsidRDefault="004416E2" w:rsidP="004416E2">
      <w:pPr>
        <w:pStyle w:val="af4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514AF">
        <w:rPr>
          <w:b/>
          <w:sz w:val="22"/>
          <w:szCs w:val="22"/>
        </w:rPr>
        <w:t>Адреса, реквизиты и подписи Сторон</w:t>
      </w:r>
    </w:p>
    <w:p w:rsidR="004416E2" w:rsidRPr="003514AF" w:rsidRDefault="004416E2" w:rsidP="004416E2">
      <w:pPr>
        <w:pStyle w:val="af4"/>
        <w:rPr>
          <w:b/>
          <w:sz w:val="22"/>
          <w:szCs w:val="2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4416E2" w:rsidRPr="003514AF" w:rsidTr="000452E8">
        <w:tc>
          <w:tcPr>
            <w:tcW w:w="4503" w:type="dxa"/>
            <w:shd w:val="clear" w:color="auto" w:fill="auto"/>
          </w:tcPr>
          <w:p w:rsidR="004416E2" w:rsidRPr="003514AF" w:rsidRDefault="004416E2" w:rsidP="000452E8">
            <w:pPr>
              <w:ind w:right="92"/>
              <w:jc w:val="center"/>
              <w:rPr>
                <w:b/>
                <w:sz w:val="22"/>
                <w:szCs w:val="22"/>
              </w:rPr>
            </w:pPr>
            <w:r w:rsidRPr="003514AF">
              <w:rPr>
                <w:b/>
                <w:sz w:val="22"/>
                <w:szCs w:val="22"/>
              </w:rPr>
              <w:t>Продавец</w:t>
            </w:r>
          </w:p>
          <w:p w:rsidR="004416E2" w:rsidRPr="003514AF" w:rsidRDefault="004416E2" w:rsidP="000452E8">
            <w:pPr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  <w:r w:rsidRPr="003514AF">
              <w:rPr>
                <w:b/>
                <w:sz w:val="22"/>
                <w:szCs w:val="22"/>
              </w:rPr>
              <w:t>Покупатель</w:t>
            </w:r>
          </w:p>
        </w:tc>
      </w:tr>
      <w:tr w:rsidR="004416E2" w:rsidRPr="003514AF" w:rsidTr="000452E8">
        <w:tc>
          <w:tcPr>
            <w:tcW w:w="4503" w:type="dxa"/>
            <w:shd w:val="clear" w:color="auto" w:fill="auto"/>
          </w:tcPr>
          <w:p w:rsidR="004416E2" w:rsidRPr="003514AF" w:rsidRDefault="004416E2" w:rsidP="000452E8">
            <w:pPr>
              <w:ind w:right="92"/>
              <w:jc w:val="center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3514AF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3514AF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3514AF">
              <w:rPr>
                <w:sz w:val="22"/>
                <w:szCs w:val="22"/>
              </w:rPr>
              <w:br/>
              <w:t>«Город Йошкар-Ола»</w:t>
            </w:r>
          </w:p>
          <w:p w:rsidR="004416E2" w:rsidRPr="003514AF" w:rsidRDefault="004416E2" w:rsidP="000452E8">
            <w:pPr>
              <w:ind w:right="92"/>
              <w:jc w:val="center"/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ind w:right="92"/>
              <w:jc w:val="center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 xml:space="preserve">адрес: 424000, Республика Марий Эл, </w:t>
            </w:r>
            <w:r w:rsidRPr="003514AF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3514AF">
              <w:rPr>
                <w:sz w:val="22"/>
                <w:szCs w:val="22"/>
              </w:rPr>
              <w:br/>
              <w:t>банковские реквизиты: Горфу г. Йошкар-Олы КУМИ г. Йошкар-Олы ,</w:t>
            </w:r>
            <w:r w:rsidRPr="003514AF">
              <w:rPr>
                <w:sz w:val="22"/>
                <w:szCs w:val="22"/>
              </w:rPr>
              <w:br/>
              <w:t>р/с 03231643887010000800)</w:t>
            </w:r>
          </w:p>
          <w:p w:rsidR="004416E2" w:rsidRPr="003514AF" w:rsidRDefault="004416E2" w:rsidP="000452E8">
            <w:pPr>
              <w:ind w:right="92"/>
              <w:jc w:val="center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 xml:space="preserve">в ОТДЕЛЕНИИ – НБ РЕСПУБЛИКА МАРИЙ ЭЛ БАНКА РОССИИ//УФК по Республике Марий Эл </w:t>
            </w:r>
            <w:r w:rsidRPr="003514AF">
              <w:rPr>
                <w:sz w:val="22"/>
                <w:szCs w:val="22"/>
              </w:rPr>
              <w:br/>
              <w:t>г. Йошкар-Ола, БИК 018860003</w:t>
            </w:r>
          </w:p>
          <w:p w:rsidR="004416E2" w:rsidRPr="003514AF" w:rsidRDefault="004416E2" w:rsidP="000452E8">
            <w:pPr>
              <w:ind w:right="92"/>
              <w:jc w:val="center"/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счет: 40102810545370000075,</w:t>
            </w:r>
          </w:p>
          <w:p w:rsidR="004416E2" w:rsidRPr="003514AF" w:rsidRDefault="004416E2" w:rsidP="000452E8">
            <w:pPr>
              <w:jc w:val="center"/>
            </w:pPr>
            <w:r w:rsidRPr="003514AF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416E2" w:rsidRPr="003514AF" w:rsidRDefault="004416E2" w:rsidP="000452E8">
            <w:pPr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________________________________</w:t>
            </w:r>
          </w:p>
          <w:p w:rsidR="004416E2" w:rsidRPr="003514AF" w:rsidRDefault="004416E2" w:rsidP="000452E8">
            <w:pPr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________________________________</w:t>
            </w:r>
          </w:p>
          <w:p w:rsidR="004416E2" w:rsidRPr="003514AF" w:rsidRDefault="004416E2" w:rsidP="000452E8">
            <w:pPr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________________________________</w:t>
            </w:r>
          </w:p>
          <w:p w:rsidR="004416E2" w:rsidRPr="003514AF" w:rsidRDefault="004416E2" w:rsidP="000452E8">
            <w:pPr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________________________________</w:t>
            </w:r>
          </w:p>
          <w:p w:rsidR="004416E2" w:rsidRPr="003514AF" w:rsidRDefault="004416E2" w:rsidP="000452E8">
            <w:pPr>
              <w:jc w:val="center"/>
              <w:rPr>
                <w:b/>
              </w:rPr>
            </w:pPr>
            <w:r w:rsidRPr="003514AF">
              <w:rPr>
                <w:sz w:val="22"/>
                <w:szCs w:val="22"/>
              </w:rPr>
              <w:t>________________________________</w:t>
            </w:r>
          </w:p>
        </w:tc>
      </w:tr>
      <w:tr w:rsidR="004416E2" w:rsidRPr="003514AF" w:rsidTr="000452E8">
        <w:tc>
          <w:tcPr>
            <w:tcW w:w="9603" w:type="dxa"/>
            <w:gridSpan w:val="3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sz w:val="22"/>
                <w:szCs w:val="22"/>
              </w:rPr>
            </w:pPr>
          </w:p>
        </w:tc>
      </w:tr>
      <w:tr w:rsidR="004416E2" w:rsidRPr="003514AF" w:rsidTr="000452E8">
        <w:tc>
          <w:tcPr>
            <w:tcW w:w="4503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  <w:r w:rsidRPr="003514AF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  <w:r w:rsidRPr="003514AF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4416E2" w:rsidRPr="003514AF" w:rsidTr="000452E8">
        <w:tc>
          <w:tcPr>
            <w:tcW w:w="4503" w:type="dxa"/>
            <w:shd w:val="clear" w:color="auto" w:fill="auto"/>
          </w:tcPr>
          <w:p w:rsidR="004416E2" w:rsidRPr="003514AF" w:rsidRDefault="004416E2" w:rsidP="000452E8">
            <w:pPr>
              <w:rPr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 xml:space="preserve">Председатель </w:t>
            </w:r>
          </w:p>
          <w:p w:rsidR="004416E2" w:rsidRPr="003514AF" w:rsidRDefault="004416E2" w:rsidP="000452E8">
            <w:pPr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ind w:right="92"/>
              <w:jc w:val="right"/>
              <w:rPr>
                <w:b/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 /Д.В.Николаев</w:t>
            </w:r>
          </w:p>
        </w:tc>
        <w:tc>
          <w:tcPr>
            <w:tcW w:w="1275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4416E2" w:rsidRPr="003514AF" w:rsidRDefault="004416E2" w:rsidP="000452E8">
            <w:pPr>
              <w:jc w:val="center"/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jc w:val="center"/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jc w:val="center"/>
              <w:rPr>
                <w:sz w:val="22"/>
                <w:szCs w:val="22"/>
              </w:rPr>
            </w:pPr>
          </w:p>
          <w:p w:rsidR="004416E2" w:rsidRPr="003514AF" w:rsidRDefault="004416E2" w:rsidP="000452E8">
            <w:pPr>
              <w:jc w:val="right"/>
              <w:rPr>
                <w:b/>
                <w:sz w:val="22"/>
                <w:szCs w:val="22"/>
              </w:rPr>
            </w:pPr>
            <w:r w:rsidRPr="003514AF">
              <w:rPr>
                <w:sz w:val="22"/>
                <w:szCs w:val="22"/>
              </w:rPr>
              <w:t>________________</w:t>
            </w:r>
            <w:r w:rsidRPr="003514AF">
              <w:t xml:space="preserve"> /___________</w:t>
            </w:r>
          </w:p>
        </w:tc>
      </w:tr>
    </w:tbl>
    <w:p w:rsidR="008264D5" w:rsidRPr="004416E2" w:rsidRDefault="008264D5" w:rsidP="004416E2"/>
    <w:sectPr w:rsidR="008264D5" w:rsidRPr="004416E2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B61E8A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4D5"/>
    <w:multiLevelType w:val="hybridMultilevel"/>
    <w:tmpl w:val="043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6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9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2" w15:restartNumberingAfterBreak="0">
    <w:nsid w:val="5EB1643A"/>
    <w:multiLevelType w:val="hybridMultilevel"/>
    <w:tmpl w:val="CA0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8E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47E8"/>
    <w:rsid w:val="00105F0A"/>
    <w:rsid w:val="00106968"/>
    <w:rsid w:val="001267EB"/>
    <w:rsid w:val="00127EF9"/>
    <w:rsid w:val="00135277"/>
    <w:rsid w:val="0014325E"/>
    <w:rsid w:val="00151F51"/>
    <w:rsid w:val="0016042C"/>
    <w:rsid w:val="0016715F"/>
    <w:rsid w:val="001752F0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1535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9612A"/>
    <w:rsid w:val="003A103E"/>
    <w:rsid w:val="003A3593"/>
    <w:rsid w:val="003B2502"/>
    <w:rsid w:val="003C206E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416E2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570B5"/>
    <w:rsid w:val="00661F61"/>
    <w:rsid w:val="00665193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66B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4264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47DD3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2EA7"/>
    <w:rsid w:val="009C4ABC"/>
    <w:rsid w:val="009D07A5"/>
    <w:rsid w:val="009D4913"/>
    <w:rsid w:val="009D7E82"/>
    <w:rsid w:val="009E270E"/>
    <w:rsid w:val="009E2B02"/>
    <w:rsid w:val="009E79C3"/>
    <w:rsid w:val="009F3FD9"/>
    <w:rsid w:val="009F6125"/>
    <w:rsid w:val="00A14505"/>
    <w:rsid w:val="00A16482"/>
    <w:rsid w:val="00A21AF5"/>
    <w:rsid w:val="00A225E3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0614A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53C0"/>
    <w:rsid w:val="00B57DD1"/>
    <w:rsid w:val="00B61E8A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12FBB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B7EA8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D43B0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6FDD8B4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5">
    <w:name w:val="heading 5"/>
    <w:basedOn w:val="a"/>
    <w:next w:val="a"/>
    <w:link w:val="50"/>
    <w:unhideWhenUsed/>
    <w:qFormat/>
    <w:rsid w:val="009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link w:val="af5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6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7">
    <w:name w:val="footnote text"/>
    <w:basedOn w:val="a"/>
    <w:link w:val="af8"/>
    <w:rsid w:val="005B5488"/>
    <w:rPr>
      <w:sz w:val="20"/>
    </w:rPr>
  </w:style>
  <w:style w:type="character" w:customStyle="1" w:styleId="af8">
    <w:name w:val="Текст сноски Знак"/>
    <w:basedOn w:val="a0"/>
    <w:link w:val="af7"/>
    <w:rsid w:val="005B5488"/>
    <w:rPr>
      <w:rFonts w:ascii="Times New Roman CYR" w:hAnsi="Times New Roman CYR"/>
    </w:rPr>
  </w:style>
  <w:style w:type="character" w:styleId="af9">
    <w:name w:val="footnote reference"/>
    <w:basedOn w:val="a0"/>
    <w:rsid w:val="005B5488"/>
    <w:rPr>
      <w:vertAlign w:val="superscript"/>
    </w:rPr>
  </w:style>
  <w:style w:type="paragraph" w:styleId="afa">
    <w:name w:val="No Spacing"/>
    <w:link w:val="afb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3FD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afb">
    <w:name w:val="Без интервала Знак"/>
    <w:link w:val="afa"/>
    <w:uiPriority w:val="1"/>
    <w:locked/>
    <w:rsid w:val="004416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rsid w:val="004416E2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F51F-2DD2-46DF-9CE6-0B188497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363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182</cp:revision>
  <cp:lastPrinted>2020-12-09T06:15:00Z</cp:lastPrinted>
  <dcterms:created xsi:type="dcterms:W3CDTF">2020-05-21T20:20:00Z</dcterms:created>
  <dcterms:modified xsi:type="dcterms:W3CDTF">2023-07-04T13:39:00Z</dcterms:modified>
</cp:coreProperties>
</file>