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</w:tblGrid>
      <w:tr w:rsidR="00516FD0" w:rsidRPr="00516FD0" w:rsidTr="00516FD0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FD0" w:rsidRPr="00516FD0" w:rsidRDefault="00516FD0" w:rsidP="00516F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FD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8B1EE7" w:rsidRDefault="00516FD0" w:rsidP="008B1E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6FD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8B1EE7">
              <w:rPr>
                <w:rFonts w:ascii="Times New Roman" w:hAnsi="Times New Roman"/>
                <w:sz w:val="28"/>
                <w:szCs w:val="28"/>
              </w:rPr>
              <w:t>об оплате труда работников</w:t>
            </w:r>
          </w:p>
          <w:p w:rsidR="008B1EE7" w:rsidRDefault="008B1EE7" w:rsidP="008B1E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984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0D5DA0">
              <w:rPr>
                <w:rFonts w:ascii="Times New Roman" w:hAnsi="Times New Roman"/>
                <w:sz w:val="28"/>
                <w:szCs w:val="28"/>
              </w:rPr>
              <w:t>образовательных учреждений дополнительного образования детей городского округа «Город</w:t>
            </w:r>
          </w:p>
          <w:p w:rsidR="00516FD0" w:rsidRPr="00516FD0" w:rsidRDefault="008B1EE7" w:rsidP="008B1E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5DA0">
              <w:rPr>
                <w:rFonts w:ascii="Times New Roman" w:hAnsi="Times New Roman"/>
                <w:sz w:val="28"/>
                <w:szCs w:val="28"/>
              </w:rPr>
              <w:t>Йошкар-Ола» в сфере кул</w:t>
            </w:r>
            <w:r>
              <w:rPr>
                <w:rFonts w:ascii="Times New Roman" w:hAnsi="Times New Roman"/>
                <w:sz w:val="28"/>
                <w:szCs w:val="28"/>
              </w:rPr>
              <w:t>ьтуры</w:t>
            </w:r>
          </w:p>
        </w:tc>
      </w:tr>
    </w:tbl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F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6FD0">
        <w:rPr>
          <w:rFonts w:ascii="Times New Roman" w:hAnsi="Times New Roman" w:cs="Times New Roman"/>
          <w:b/>
          <w:sz w:val="28"/>
          <w:szCs w:val="28"/>
        </w:rPr>
        <w:t xml:space="preserve"> О Р Я Д О К 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FD0">
        <w:rPr>
          <w:rFonts w:ascii="Times New Roman" w:hAnsi="Times New Roman" w:cs="Times New Roman"/>
          <w:b/>
          <w:sz w:val="28"/>
          <w:szCs w:val="28"/>
        </w:rPr>
        <w:t>определения стажа педагогической работы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D0" w:rsidRDefault="00516FD0" w:rsidP="0051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1. Основным документом для определения стажа педагогической работы является трудовая книжка.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2. Стаж педагогической работы, не подтвержденный записями </w:t>
      </w:r>
      <w:r w:rsidRPr="00516FD0">
        <w:rPr>
          <w:rFonts w:ascii="Times New Roman" w:hAnsi="Times New Roman" w:cs="Times New Roman"/>
          <w:sz w:val="28"/>
          <w:szCs w:val="28"/>
        </w:rPr>
        <w:br/>
        <w:t>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так далее). Справки должны содержать данные о наименовании образовательного учреждения, должности и времени работы в этой</w:t>
      </w:r>
      <w:r w:rsidR="00660BBE">
        <w:rPr>
          <w:rFonts w:ascii="Times New Roman" w:hAnsi="Times New Roman" w:cs="Times New Roman"/>
          <w:sz w:val="28"/>
          <w:szCs w:val="28"/>
        </w:rPr>
        <w:t xml:space="preserve"> </w:t>
      </w:r>
      <w:r w:rsidRPr="00516FD0">
        <w:rPr>
          <w:rFonts w:ascii="Times New Roman" w:hAnsi="Times New Roman" w:cs="Times New Roman"/>
          <w:sz w:val="28"/>
          <w:szCs w:val="28"/>
        </w:rPr>
        <w:t>должности,</w:t>
      </w:r>
      <w:r w:rsidR="00660BBE">
        <w:rPr>
          <w:rFonts w:ascii="Times New Roman" w:hAnsi="Times New Roman" w:cs="Times New Roman"/>
          <w:sz w:val="28"/>
          <w:szCs w:val="28"/>
        </w:rPr>
        <w:t xml:space="preserve"> </w:t>
      </w:r>
      <w:r w:rsidRPr="00516FD0">
        <w:rPr>
          <w:rFonts w:ascii="Times New Roman" w:hAnsi="Times New Roman" w:cs="Times New Roman"/>
          <w:sz w:val="28"/>
          <w:szCs w:val="28"/>
        </w:rPr>
        <w:t>дате</w:t>
      </w:r>
      <w:r w:rsidR="00660BBE">
        <w:rPr>
          <w:rFonts w:ascii="Times New Roman" w:hAnsi="Times New Roman" w:cs="Times New Roman"/>
          <w:sz w:val="28"/>
          <w:szCs w:val="28"/>
        </w:rPr>
        <w:t xml:space="preserve"> </w:t>
      </w:r>
      <w:r w:rsidRPr="00516FD0">
        <w:rPr>
          <w:rFonts w:ascii="Times New Roman" w:hAnsi="Times New Roman" w:cs="Times New Roman"/>
          <w:sz w:val="28"/>
          <w:szCs w:val="28"/>
        </w:rPr>
        <w:t>выдачи</w:t>
      </w:r>
      <w:r w:rsidR="00660BBE">
        <w:rPr>
          <w:rFonts w:ascii="Times New Roman" w:hAnsi="Times New Roman" w:cs="Times New Roman"/>
          <w:sz w:val="28"/>
          <w:szCs w:val="28"/>
        </w:rPr>
        <w:t xml:space="preserve"> </w:t>
      </w:r>
      <w:r w:rsidRPr="00516FD0">
        <w:rPr>
          <w:rFonts w:ascii="Times New Roman" w:hAnsi="Times New Roman" w:cs="Times New Roman"/>
          <w:sz w:val="28"/>
          <w:szCs w:val="28"/>
        </w:rPr>
        <w:t>справки, а также сведения, на основании которых выдана справка о работе.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В случае утраты документов о стаже педагогической работы указанный стаж может быть установлен на основании справок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с прежних мест работы или на основании письменных заявлений двух свидетелей, подписи которых должны быть удостоверены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в нотариальном порядке. Свидетели могут подтверждать стаж только </w:t>
      </w:r>
      <w:r w:rsidRPr="00516FD0">
        <w:rPr>
          <w:rFonts w:ascii="Times New Roman" w:hAnsi="Times New Roman" w:cs="Times New Roman"/>
          <w:sz w:val="28"/>
          <w:szCs w:val="28"/>
        </w:rPr>
        <w:br/>
        <w:t>за период совместной работы.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 и за период этой работы, органы, </w:t>
      </w:r>
      <w:r w:rsidRPr="00516FD0">
        <w:rPr>
          <w:rFonts w:ascii="Times New Roman" w:hAnsi="Times New Roman" w:cs="Times New Roman"/>
          <w:sz w:val="28"/>
          <w:szCs w:val="28"/>
        </w:rPr>
        <w:br/>
        <w:t>в подчинении которых находятся образовательные учреждения, могут принимать показания свидетелей, знавших работника по совместной работе в одной системе.</w:t>
      </w:r>
    </w:p>
    <w:p w:rsidR="00516FD0" w:rsidRPr="00516FD0" w:rsidRDefault="00516FD0" w:rsidP="005E3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В стаж педагогической работы засчитывается педагогическая, руководящая и методическая работа в образовательных и других учреждениях в соответствии со Списком должностей и учреждений, работа в которых засчитывается в стаж работы, дающей право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на досрочное назначение трудовой пенсии по старости лицам, осуществляющим педагогическую деятельность в учреждениях для детей, в соответствии с </w:t>
      </w:r>
      <w:hyperlink r:id="rId4" w:history="1">
        <w:r w:rsidRPr="00516F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19 пункта 1 статьи 27</w:t>
        </w:r>
      </w:hyperlink>
      <w:r w:rsidRPr="00516FD0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r w:rsidRPr="00516FD0">
        <w:rPr>
          <w:rFonts w:ascii="Times New Roman" w:hAnsi="Times New Roman" w:cs="Times New Roman"/>
          <w:sz w:val="28"/>
          <w:szCs w:val="28"/>
        </w:rPr>
        <w:lastRenderedPageBreak/>
        <w:t>трудовых пенсиях в Российской Федерации», утвержденным в установленном порядке Правительством Российской Федерации.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3. Педагогическим работникам в стаж педагогической работы засчитывается без всяких условий и ограничений: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3.1. 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3.2. Время работы в должности заведующего фильмотекой </w:t>
      </w:r>
      <w:r w:rsidRPr="00516FD0">
        <w:rPr>
          <w:rFonts w:ascii="Times New Roman" w:hAnsi="Times New Roman" w:cs="Times New Roman"/>
          <w:sz w:val="28"/>
          <w:szCs w:val="28"/>
        </w:rPr>
        <w:br/>
        <w:t>и методиста фильмотеки.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4. Педагогическим работникам в стаж педагогической работы засчитывают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4.1. 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в войсках и органах безопасности), кроме периодов, предусмотренных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5" w:history="1">
        <w:r w:rsidRPr="00516F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660B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516F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516FD0">
        <w:rPr>
          <w:rFonts w:ascii="Times New Roman" w:hAnsi="Times New Roman" w:cs="Times New Roman"/>
          <w:sz w:val="28"/>
          <w:szCs w:val="28"/>
        </w:rPr>
        <w:t>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516FD0">
        <w:rPr>
          <w:rFonts w:ascii="Times New Roman" w:hAnsi="Times New Roman" w:cs="Times New Roman"/>
          <w:sz w:val="28"/>
          <w:szCs w:val="28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516FD0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516FD0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516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FD0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516FD0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</w:t>
      </w:r>
      <w:r w:rsidRPr="00516FD0">
        <w:rPr>
          <w:rFonts w:ascii="Times New Roman" w:hAnsi="Times New Roman" w:cs="Times New Roman"/>
          <w:sz w:val="28"/>
          <w:szCs w:val="28"/>
        </w:rPr>
        <w:br/>
        <w:t>внутренних дел;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4.3. Время </w:t>
      </w:r>
      <w:proofErr w:type="gramStart"/>
      <w:r w:rsidRPr="00516FD0">
        <w:rPr>
          <w:rFonts w:ascii="Times New Roman" w:hAnsi="Times New Roman" w:cs="Times New Roman"/>
          <w:sz w:val="28"/>
          <w:szCs w:val="28"/>
        </w:rPr>
        <w:t>обучения (по</w:t>
      </w:r>
      <w:proofErr w:type="gramEnd"/>
      <w:r w:rsidRPr="00516FD0">
        <w:rPr>
          <w:rFonts w:ascii="Times New Roman" w:hAnsi="Times New Roman" w:cs="Times New Roman"/>
          <w:sz w:val="28"/>
          <w:szCs w:val="28"/>
        </w:rPr>
        <w:t xml:space="preserve">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5. В стаж педагогической работы отдельных категорий педагогических работников помимо периодов, предусмотренных </w:t>
      </w:r>
      <w:hyperlink r:id="rId6" w:history="1">
        <w:r w:rsidRPr="00516F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516FD0">
        <w:rPr>
          <w:rFonts w:ascii="Times New Roman" w:hAnsi="Times New Roman" w:cs="Times New Roman"/>
          <w:sz w:val="28"/>
          <w:szCs w:val="28"/>
        </w:rPr>
        <w:t xml:space="preserve"> и 4 настоящего Порядка, засчитывается время работы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в организациях и время службы в Вооруженных силах СССР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и Российской Федерации по специальности (профессии), соответствующей профилю работы в образовательном учреждении </w:t>
      </w:r>
      <w:r w:rsidRPr="00516FD0">
        <w:rPr>
          <w:rFonts w:ascii="Times New Roman" w:hAnsi="Times New Roman" w:cs="Times New Roman"/>
          <w:sz w:val="28"/>
          <w:szCs w:val="28"/>
        </w:rPr>
        <w:br/>
        <w:t>или профилю преподаваемого предмета (курса, дисциплины, кружка):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педагогическим работникам экспериментальных образовательных учреждений;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lastRenderedPageBreak/>
        <w:t>педагогам-психологам;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методистам;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учителям музыки, музыкальным руководителям, концертмейстерам.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6. Право решать конкретные вопросы о соответствии работы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в учреждениях, организациях и службы в Вооруженных силах СССР </w:t>
      </w:r>
      <w:r w:rsidRPr="00516FD0">
        <w:rPr>
          <w:rFonts w:ascii="Times New Roman" w:hAnsi="Times New Roman" w:cs="Times New Roman"/>
          <w:sz w:val="28"/>
          <w:szCs w:val="28"/>
        </w:rPr>
        <w:br/>
        <w:t>и Российской Федерации профилю работы преподаваемого предмета (курса, дисциплины, кружка) предоставляется руководителю образовательного учреждения по согласованию с представительным органом работников учреждения.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7. Время работы в должностях помощника воспитателя </w:t>
      </w:r>
      <w:r w:rsidRPr="00516FD0">
        <w:rPr>
          <w:rFonts w:ascii="Times New Roman" w:hAnsi="Times New Roman" w:cs="Times New Roman"/>
          <w:sz w:val="28"/>
          <w:szCs w:val="28"/>
        </w:rPr>
        <w:br/>
        <w:t>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 xml:space="preserve">8. 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</w:t>
      </w:r>
      <w:r w:rsidRPr="00516FD0">
        <w:rPr>
          <w:rFonts w:ascii="Times New Roman" w:hAnsi="Times New Roman" w:cs="Times New Roman"/>
          <w:sz w:val="28"/>
          <w:szCs w:val="28"/>
        </w:rPr>
        <w:br/>
        <w:t xml:space="preserve">в педагогический стаж, если ее объем (в одном или нескольких образовательных учреждениях) составляет не менее 180 часов </w:t>
      </w:r>
      <w:r w:rsidRPr="00516FD0">
        <w:rPr>
          <w:rFonts w:ascii="Times New Roman" w:hAnsi="Times New Roman" w:cs="Times New Roman"/>
          <w:sz w:val="28"/>
          <w:szCs w:val="28"/>
        </w:rPr>
        <w:br/>
        <w:t>в учебном году.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hAnsi="Times New Roman" w:cs="Times New Roman"/>
          <w:sz w:val="28"/>
          <w:szCs w:val="28"/>
        </w:rPr>
        <w:t>________________</w:t>
      </w:r>
    </w:p>
    <w:p w:rsidR="00516FD0" w:rsidRPr="00516FD0" w:rsidRDefault="00516FD0" w:rsidP="0051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505" w:rsidRPr="00516FD0" w:rsidRDefault="00D72505" w:rsidP="0051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2505" w:rsidRPr="00516FD0" w:rsidSect="006F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FD0"/>
    <w:rsid w:val="00110685"/>
    <w:rsid w:val="001D4CE6"/>
    <w:rsid w:val="00516FD0"/>
    <w:rsid w:val="005E38BF"/>
    <w:rsid w:val="00660BBE"/>
    <w:rsid w:val="006F0F6C"/>
    <w:rsid w:val="008B1EE7"/>
    <w:rsid w:val="00D7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22080;fld=134;dst=100278" TargetMode="External"/><Relationship Id="rId5" Type="http://schemas.openxmlformats.org/officeDocument/2006/relationships/hyperlink" Target="consultantplus://offline/main?base=RLAW206;n=22080;fld=134;dst=100279" TargetMode="External"/><Relationship Id="rId4" Type="http://schemas.openxmlformats.org/officeDocument/2006/relationships/hyperlink" Target="consultantplus://offline/main?base=LAW;n=103166;fld=134;dst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</Words>
  <Characters>5113</Characters>
  <Application>Microsoft Office Word</Application>
  <DocSecurity>0</DocSecurity>
  <Lines>42</Lines>
  <Paragraphs>11</Paragraphs>
  <ScaleCrop>false</ScaleCrop>
  <Company>Управление культуры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9</cp:revision>
  <cp:lastPrinted>2011-08-31T05:33:00Z</cp:lastPrinted>
  <dcterms:created xsi:type="dcterms:W3CDTF">2011-08-23T10:17:00Z</dcterms:created>
  <dcterms:modified xsi:type="dcterms:W3CDTF">2011-08-31T05:33:00Z</dcterms:modified>
</cp:coreProperties>
</file>