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F" w:rsidRPr="004A182F" w:rsidRDefault="004A182F" w:rsidP="004A182F">
      <w:pPr>
        <w:shd w:val="clear" w:color="auto" w:fill="FFFFFF"/>
        <w:spacing w:before="204" w:after="120" w:line="240" w:lineRule="auto"/>
        <w:outlineLvl w:val="0"/>
        <w:rPr>
          <w:rFonts w:ascii="Arial" w:eastAsia="Times New Roman" w:hAnsi="Arial" w:cs="Arial"/>
          <w:b/>
          <w:bCs/>
          <w:color w:val="3D3D3D"/>
          <w:kern w:val="36"/>
          <w:sz w:val="34"/>
          <w:szCs w:val="3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3D3D3D"/>
          <w:kern w:val="36"/>
          <w:sz w:val="34"/>
          <w:szCs w:val="34"/>
          <w:lang w:eastAsia="ru-RU"/>
        </w:rPr>
        <w:t>Структура</w:t>
      </w:r>
    </w:p>
    <w:p w:rsidR="004A182F" w:rsidRPr="004A182F" w:rsidRDefault="004A182F" w:rsidP="004A1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УТВЕРЖДЕНА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решением Собрания депутатов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городского округа «Город Йошкар-Ола»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26 ноября 2014 года № 27-VI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(в редакции решений Собрания депутатов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городского округа «Город Йошкар-Ола»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25.02.2015 № 95-VI,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24.02.2016 № 282-VI,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23.11.2016 № 392-VI,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21.02.2017 № 447-VI,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29.09.2017 № 545-VI,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25.04.2018 № 658-VI,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26.09.2018 № 703-VI,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24.04.2019 № 778-VI</w:t>
      </w:r>
      <w:r w:rsidR="00472A21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,</w:t>
      </w:r>
    </w:p>
    <w:p w:rsidR="00472A21" w:rsidRDefault="004A182F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13.05.2020 № 95-VII</w:t>
      </w:r>
      <w:r w:rsidR="00472A21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,</w:t>
      </w:r>
    </w:p>
    <w:p w:rsidR="004A182F" w:rsidRPr="004A182F" w:rsidRDefault="00472A21" w:rsidP="004A18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от 26.05.2021 № 226-</w:t>
      </w:r>
      <w:r w:rsidRPr="00472A21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VII</w:t>
      </w:r>
      <w:r w:rsidR="004A182F"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)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052635"/>
          <w:sz w:val="14"/>
          <w:szCs w:val="14"/>
          <w:lang w:eastAsia="ru-RU"/>
        </w:rPr>
        <w:t>Структура администрации городского округа «Город Йошкар-Ола»</w:t>
      </w:r>
    </w:p>
    <w:p w:rsidR="00D00A27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Глава администрации городского округа «Город Йошкар-Ола» (мэр города)</w:t>
      </w:r>
    </w:p>
    <w:p w:rsidR="004A182F" w:rsidRPr="004A182F" w:rsidRDefault="006322C1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="004A182F"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Заместители главы администрации городского округа «Город Йошкар-Ола» (мэра города):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- первый заместитель главы администрации городского округа «Город </w:t>
      </w:r>
      <w:r w:rsidR="006322C1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Й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ошкар-Ола» (мэра города);</w:t>
      </w:r>
    </w:p>
    <w:p w:rsid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- заместитель главы администрации </w:t>
      </w:r>
      <w:r w:rsidR="00C90778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городского округа «Город Йошкар-Ола» (мэра города), председатель комитета по управлению муниципальным имуществом;</w:t>
      </w:r>
    </w:p>
    <w:p w:rsidR="00C90778" w:rsidRPr="004A182F" w:rsidRDefault="00C90778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- заместитель главы администрации </w:t>
      </w:r>
      <w:r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городского округа «Город Йошкар-Ола» (мэра города),</w:t>
      </w:r>
      <w:r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начальник управления образования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- заместители главы администрации городского округа «Город Йошкар-Ола» (мэра города) - 4 ед.;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- советник в администрации городского округа «Город Йошкар-Ола».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052635"/>
          <w:sz w:val="14"/>
          <w:szCs w:val="14"/>
          <w:lang w:eastAsia="ru-RU"/>
        </w:rPr>
        <w:t>Управления: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1. Правовое управление администрации городского округа «Город</w:t>
      </w:r>
      <w:r w:rsidR="00D00A27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2. Семеновское территориальное управление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3. Управление архитектуры и градостроительства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4. Управление городского хозяйства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5. Управление культуры администрации городского округа «Город</w:t>
      </w:r>
      <w:r w:rsidR="00D00A27">
        <w:rPr>
          <w:rFonts w:ascii="Arial" w:eastAsia="Times New Roman" w:hAnsi="Arial" w:cs="Arial"/>
          <w:color w:val="052635"/>
          <w:sz w:val="14"/>
          <w:szCs w:val="14"/>
          <w:lang w:eastAsia="ru-RU"/>
        </w:rPr>
        <w:t xml:space="preserve"> </w:t>
      </w: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lastRenderedPageBreak/>
        <w:t>6. Управление образования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7. Управление по взаимодействию с общественными организациями и работе с населением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8. Управление по делам гражданской обороны и чрезвычайным ситуациям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9. Финансовое управление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10. Управление по физической культуре, спорту и молодежной политике администрации городского округа «Город Йошкар-Ола».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052635"/>
          <w:sz w:val="14"/>
          <w:szCs w:val="14"/>
          <w:lang w:eastAsia="ru-RU"/>
        </w:rPr>
        <w:t>Комитеты: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1. Комитет по управлению муниципальным имуществом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2. Комитет экологии и природопользования администрации городского округа «Город Йошкар-Ола».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052635"/>
          <w:sz w:val="14"/>
          <w:szCs w:val="14"/>
          <w:lang w:eastAsia="ru-RU"/>
        </w:rPr>
        <w:t>Отделы: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1. Архивный отдел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2. Отдел тарифного регулирования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3. Отдел делопроизводства и работы с обращениями граждан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4. Отдел записи актов гражданского состояния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5. Отдел информационно-аналитической работы и информатизации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6. Отдел контроля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7. Отдел мобилизационной подготовки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8. Отдел муниципальных закупок и административно-хозяйственной деятельности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9. Отдел муниципальной службы и кадровой работы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10. Отдел организационной работы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11. Отдел предпринимательства и торговли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12. Отдел транспортного обслуживания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13. Отдел учета и распределения жилой площади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14. Отдел финансирования и бухгалтерского учета администрации городского округа «Город Йошкар-Ола»;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15. Отдел экономики администрации городского округа «Город Йошкар-Ола».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b/>
          <w:bCs/>
          <w:color w:val="052635"/>
          <w:sz w:val="14"/>
          <w:szCs w:val="14"/>
          <w:lang w:eastAsia="ru-RU"/>
        </w:rPr>
        <w:t>Комиссии: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1. Административная комиссия в городе Йошкар-Оле;</w:t>
      </w:r>
    </w:p>
    <w:p w:rsidR="004A182F" w:rsidRPr="004A182F" w:rsidRDefault="004A182F" w:rsidP="004A1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14"/>
          <w:szCs w:val="14"/>
          <w:lang w:eastAsia="ru-RU"/>
        </w:rPr>
      </w:pPr>
      <w:r w:rsidRPr="004A182F">
        <w:rPr>
          <w:rFonts w:ascii="Arial" w:eastAsia="Times New Roman" w:hAnsi="Arial" w:cs="Arial"/>
          <w:color w:val="052635"/>
          <w:sz w:val="14"/>
          <w:szCs w:val="14"/>
          <w:lang w:eastAsia="ru-RU"/>
        </w:rPr>
        <w:t>2. Комиссия по делам несовершеннолетних и защите их прав в муниципальном образовании «Город Йошкар-Ола».</w:t>
      </w:r>
    </w:p>
    <w:p w:rsidR="00814055" w:rsidRDefault="00814055"/>
    <w:sectPr w:rsidR="00814055" w:rsidSect="0081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82F"/>
    <w:rsid w:val="00016B92"/>
    <w:rsid w:val="0002407A"/>
    <w:rsid w:val="003B4915"/>
    <w:rsid w:val="00472A21"/>
    <w:rsid w:val="004A182F"/>
    <w:rsid w:val="00577D49"/>
    <w:rsid w:val="005D3682"/>
    <w:rsid w:val="006322C1"/>
    <w:rsid w:val="006850E2"/>
    <w:rsid w:val="00814055"/>
    <w:rsid w:val="00C90778"/>
    <w:rsid w:val="00D0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55"/>
  </w:style>
  <w:style w:type="paragraph" w:styleId="1">
    <w:name w:val="heading 1"/>
    <w:basedOn w:val="a"/>
    <w:link w:val="10"/>
    <w:uiPriority w:val="9"/>
    <w:qFormat/>
    <w:rsid w:val="004A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Petukhova</dc:creator>
  <cp:keywords/>
  <dc:description/>
  <cp:lastModifiedBy>Petukhova</cp:lastModifiedBy>
  <cp:revision>6</cp:revision>
  <dcterms:created xsi:type="dcterms:W3CDTF">2021-11-13T12:33:00Z</dcterms:created>
  <dcterms:modified xsi:type="dcterms:W3CDTF">2021-11-18T13:11:00Z</dcterms:modified>
</cp:coreProperties>
</file>