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735" w:rsidRPr="00186C34" w:rsidRDefault="00627A36" w:rsidP="00627A36">
      <w:pPr>
        <w:keepNext/>
        <w:ind w:right="-1"/>
        <w:jc w:val="center"/>
        <w:rPr>
          <w:b/>
          <w:sz w:val="22"/>
          <w:szCs w:val="22"/>
        </w:rPr>
      </w:pPr>
      <w:r w:rsidRPr="00186C34">
        <w:rPr>
          <w:b/>
          <w:sz w:val="22"/>
          <w:szCs w:val="22"/>
        </w:rPr>
        <w:t xml:space="preserve">ИЗВЕЩЕНИЕ О ПРОВЕДЕНИИ АУКЦИОНА </w:t>
      </w:r>
    </w:p>
    <w:p w:rsidR="00627A36" w:rsidRPr="00186C34" w:rsidRDefault="00074735" w:rsidP="00627A36">
      <w:pPr>
        <w:keepNext/>
        <w:ind w:right="-1"/>
        <w:jc w:val="center"/>
        <w:rPr>
          <w:b/>
          <w:sz w:val="22"/>
          <w:szCs w:val="22"/>
        </w:rPr>
      </w:pPr>
      <w:r w:rsidRPr="00186C34">
        <w:rPr>
          <w:b/>
          <w:sz w:val="22"/>
          <w:szCs w:val="22"/>
        </w:rPr>
        <w:t xml:space="preserve"> </w:t>
      </w:r>
      <w:r w:rsidR="00627A36" w:rsidRPr="00186C34">
        <w:rPr>
          <w:b/>
          <w:sz w:val="22"/>
          <w:szCs w:val="22"/>
        </w:rPr>
        <w:t>(далее – Извещение)</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215"/>
      </w:tblGrid>
      <w:tr w:rsidR="0096371F" w:rsidRPr="00186C34" w:rsidTr="0096371F">
        <w:trPr>
          <w:trHeight w:val="51"/>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AC6CDF">
            <w:pPr>
              <w:jc w:val="both"/>
              <w:rPr>
                <w:b/>
                <w:sz w:val="22"/>
                <w:szCs w:val="22"/>
              </w:rPr>
            </w:pPr>
            <w:r w:rsidRPr="00186C34">
              <w:rPr>
                <w:b/>
                <w:sz w:val="22"/>
                <w:szCs w:val="22"/>
              </w:rPr>
              <w:t>Форма торгов:</w:t>
            </w:r>
          </w:p>
          <w:p w:rsidR="006C61F7" w:rsidRPr="00186C34" w:rsidRDefault="0096371F" w:rsidP="00AC6CDF">
            <w:pPr>
              <w:jc w:val="both"/>
              <w:rPr>
                <w:sz w:val="22"/>
                <w:szCs w:val="22"/>
              </w:rPr>
            </w:pPr>
            <w:r w:rsidRPr="00186C34">
              <w:rPr>
                <w:sz w:val="22"/>
                <w:szCs w:val="22"/>
              </w:rPr>
              <w:t>Открытый аукц</w:t>
            </w:r>
            <w:r w:rsidR="000507A8">
              <w:rPr>
                <w:sz w:val="22"/>
                <w:szCs w:val="22"/>
              </w:rPr>
              <w:t>ион на право заключения договоров</w:t>
            </w:r>
            <w:r w:rsidRPr="00186C34">
              <w:rPr>
                <w:sz w:val="22"/>
                <w:szCs w:val="22"/>
              </w:rPr>
              <w:t xml:space="preserve"> аренды </w:t>
            </w:r>
            <w:r w:rsidR="00BE736B" w:rsidRPr="00186C34">
              <w:rPr>
                <w:sz w:val="22"/>
                <w:szCs w:val="22"/>
              </w:rPr>
              <w:t>муниципального имущества</w:t>
            </w:r>
            <w:r w:rsidR="00074735" w:rsidRPr="00186C34">
              <w:rPr>
                <w:sz w:val="22"/>
                <w:szCs w:val="22"/>
              </w:rPr>
              <w:t xml:space="preserve"> </w:t>
            </w:r>
            <w:r w:rsidR="00227DAF">
              <w:rPr>
                <w:sz w:val="22"/>
                <w:szCs w:val="22"/>
              </w:rPr>
              <w:br/>
            </w:r>
            <w:r w:rsidRPr="00186C34">
              <w:rPr>
                <w:sz w:val="22"/>
                <w:szCs w:val="22"/>
              </w:rPr>
              <w:t xml:space="preserve">в электронной форме. </w:t>
            </w:r>
          </w:p>
          <w:p w:rsidR="0096371F" w:rsidRPr="00186C34" w:rsidRDefault="0096371F" w:rsidP="00AC6CDF">
            <w:pPr>
              <w:jc w:val="both"/>
              <w:rPr>
                <w:sz w:val="22"/>
                <w:szCs w:val="22"/>
              </w:rPr>
            </w:pPr>
            <w:r w:rsidRPr="00186C34">
              <w:rPr>
                <w:sz w:val="22"/>
                <w:szCs w:val="22"/>
              </w:rPr>
              <w:t>Аукцион является открытым</w:t>
            </w:r>
            <w:r w:rsidR="006C61F7" w:rsidRPr="00186C34">
              <w:rPr>
                <w:sz w:val="22"/>
                <w:szCs w:val="22"/>
              </w:rPr>
              <w:t xml:space="preserve"> </w:t>
            </w:r>
            <w:r w:rsidRPr="00186C34">
              <w:rPr>
                <w:sz w:val="22"/>
                <w:szCs w:val="22"/>
              </w:rPr>
              <w:t>по составу участников и форме подачи предложений.</w:t>
            </w:r>
          </w:p>
          <w:p w:rsidR="0096371F" w:rsidRPr="00186C34" w:rsidRDefault="0096371F" w:rsidP="00812512">
            <w:pPr>
              <w:jc w:val="both"/>
              <w:rPr>
                <w:sz w:val="22"/>
                <w:szCs w:val="22"/>
              </w:rPr>
            </w:pPr>
            <w:r w:rsidRPr="00186C34">
              <w:rPr>
                <w:sz w:val="22"/>
                <w:szCs w:val="22"/>
              </w:rPr>
              <w:t xml:space="preserve">Аукцион проводится по правилам и в соответствии со статьей 17.1 Федерального закона </w:t>
            </w:r>
            <w:r w:rsidRPr="00186C34">
              <w:rPr>
                <w:sz w:val="22"/>
                <w:szCs w:val="22"/>
              </w:rPr>
              <w:br/>
              <w:t>от 26 июля 2006</w:t>
            </w:r>
            <w:r w:rsidR="00665F76">
              <w:rPr>
                <w:sz w:val="22"/>
                <w:szCs w:val="22"/>
              </w:rPr>
              <w:t xml:space="preserve"> г.</w:t>
            </w:r>
            <w:r w:rsidRPr="00186C34">
              <w:rPr>
                <w:sz w:val="22"/>
                <w:szCs w:val="22"/>
              </w:rPr>
              <w:t xml:space="preserve"> № 135-ФЗ «О защите конкуренции» (в редакции Федерального закона </w:t>
            </w:r>
            <w:r w:rsidRPr="00186C34">
              <w:rPr>
                <w:sz w:val="22"/>
                <w:szCs w:val="22"/>
              </w:rPr>
              <w:br/>
              <w:t xml:space="preserve">от 17 июля 2009 </w:t>
            </w:r>
            <w:r w:rsidR="00665F76">
              <w:rPr>
                <w:sz w:val="22"/>
                <w:szCs w:val="22"/>
              </w:rPr>
              <w:t xml:space="preserve">г. </w:t>
            </w:r>
            <w:r w:rsidRPr="00186C34">
              <w:rPr>
                <w:sz w:val="22"/>
                <w:szCs w:val="22"/>
              </w:rPr>
              <w:t xml:space="preserve">№ 173-ФЗ), приказа Федеральной антимонопольной службы от </w:t>
            </w:r>
            <w:r w:rsidR="00074735" w:rsidRPr="00186C34">
              <w:rPr>
                <w:sz w:val="22"/>
                <w:szCs w:val="22"/>
              </w:rPr>
              <w:t xml:space="preserve">21 марта </w:t>
            </w:r>
            <w:r w:rsidR="00227DAF">
              <w:rPr>
                <w:sz w:val="22"/>
                <w:szCs w:val="22"/>
              </w:rPr>
              <w:br/>
            </w:r>
            <w:r w:rsidR="00627A36" w:rsidRPr="00186C34">
              <w:rPr>
                <w:sz w:val="22"/>
                <w:szCs w:val="22"/>
              </w:rPr>
              <w:t>2023</w:t>
            </w:r>
            <w:r w:rsidRPr="00186C34">
              <w:rPr>
                <w:sz w:val="22"/>
                <w:szCs w:val="22"/>
              </w:rPr>
              <w:t xml:space="preserve"> г.</w:t>
            </w:r>
            <w:r w:rsidR="008D4234" w:rsidRPr="00186C34">
              <w:rPr>
                <w:sz w:val="22"/>
                <w:szCs w:val="22"/>
              </w:rPr>
              <w:t xml:space="preserve"> </w:t>
            </w:r>
            <w:r w:rsidR="00627A36" w:rsidRPr="00186C34">
              <w:rPr>
                <w:sz w:val="22"/>
                <w:szCs w:val="22"/>
              </w:rPr>
              <w:t>№ 147/23</w:t>
            </w:r>
            <w:r w:rsidRPr="00186C34">
              <w:rPr>
                <w:sz w:val="22"/>
                <w:szCs w:val="22"/>
              </w:rPr>
              <w:t xml:space="preserve"> «О порядке проведения конкурсов или аукционов на право заключения договоров аренды, договоров аренды безвозмездного пользования, договоров доверительного управления  имущества, иных договоров, предусматривающих переход прав владения </w:t>
            </w:r>
            <w:r w:rsidR="00812512">
              <w:rPr>
                <w:sz w:val="22"/>
                <w:szCs w:val="22"/>
              </w:rPr>
              <w:br/>
            </w:r>
            <w:r w:rsidRPr="00186C34">
              <w:rPr>
                <w:sz w:val="22"/>
                <w:szCs w:val="22"/>
              </w:rPr>
              <w:t>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w:t>
            </w:r>
            <w:r w:rsidR="00C07817" w:rsidRPr="00186C34">
              <w:rPr>
                <w:sz w:val="22"/>
                <w:szCs w:val="22"/>
              </w:rPr>
              <w:t xml:space="preserve"> </w:t>
            </w:r>
            <w:r w:rsidR="00BE736B" w:rsidRPr="00186C34">
              <w:rPr>
                <w:sz w:val="22"/>
                <w:szCs w:val="22"/>
              </w:rPr>
              <w:t>в форме конкурса»</w:t>
            </w:r>
            <w:r w:rsidR="00074735" w:rsidRPr="00186C34">
              <w:rPr>
                <w:sz w:val="22"/>
                <w:szCs w:val="22"/>
              </w:rPr>
              <w:t xml:space="preserve">, </w:t>
            </w:r>
            <w:r w:rsidRPr="00186C34">
              <w:rPr>
                <w:sz w:val="22"/>
                <w:szCs w:val="22"/>
              </w:rPr>
              <w:t>Федеральн</w:t>
            </w:r>
            <w:r w:rsidR="00074735" w:rsidRPr="00186C34">
              <w:rPr>
                <w:sz w:val="22"/>
                <w:szCs w:val="22"/>
              </w:rPr>
              <w:t>ого закона от 6 апреля</w:t>
            </w:r>
            <w:r w:rsidR="00C54B98">
              <w:rPr>
                <w:sz w:val="22"/>
                <w:szCs w:val="22"/>
              </w:rPr>
              <w:t xml:space="preserve"> 2011 г.</w:t>
            </w:r>
            <w:r w:rsidR="00074735" w:rsidRPr="00186C34">
              <w:rPr>
                <w:sz w:val="22"/>
                <w:szCs w:val="22"/>
              </w:rPr>
              <w:t xml:space="preserve"> № 63-ФЗ</w:t>
            </w:r>
            <w:r w:rsidR="00812512">
              <w:rPr>
                <w:sz w:val="22"/>
                <w:szCs w:val="22"/>
              </w:rPr>
              <w:t xml:space="preserve"> </w:t>
            </w:r>
            <w:r w:rsidRPr="00186C34">
              <w:rPr>
                <w:sz w:val="22"/>
                <w:szCs w:val="22"/>
              </w:rPr>
              <w:t>«Об электронной подписи»</w:t>
            </w:r>
            <w:r w:rsidR="00627A36" w:rsidRPr="00186C34">
              <w:rPr>
                <w:sz w:val="22"/>
                <w:szCs w:val="22"/>
              </w:rPr>
              <w:t>.</w:t>
            </w:r>
          </w:p>
        </w:tc>
      </w:tr>
      <w:tr w:rsidR="0096371F" w:rsidRPr="00186C34" w:rsidTr="0096371F">
        <w:trPr>
          <w:trHeight w:val="51"/>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2</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ConsNormal"/>
              <w:keepNext/>
              <w:ind w:right="0" w:firstLine="0"/>
              <w:jc w:val="both"/>
              <w:rPr>
                <w:rFonts w:ascii="Times New Roman" w:hAnsi="Times New Roman" w:cs="Times New Roman"/>
                <w:b/>
                <w:bCs/>
                <w:sz w:val="22"/>
                <w:szCs w:val="22"/>
              </w:rPr>
            </w:pPr>
            <w:r w:rsidRPr="00186C34">
              <w:rPr>
                <w:rFonts w:ascii="Times New Roman" w:hAnsi="Times New Roman" w:cs="Times New Roman"/>
                <w:b/>
                <w:bCs/>
                <w:sz w:val="22"/>
                <w:szCs w:val="22"/>
              </w:rPr>
              <w:t>Организатор аукциона:</w:t>
            </w:r>
          </w:p>
          <w:p w:rsidR="0096371F" w:rsidRDefault="0096371F" w:rsidP="00507C55">
            <w:pPr>
              <w:pStyle w:val="ConsNormal"/>
              <w:keepNext/>
              <w:ind w:right="0" w:firstLine="0"/>
              <w:jc w:val="both"/>
              <w:rPr>
                <w:rFonts w:ascii="Times New Roman" w:hAnsi="Times New Roman" w:cs="Times New Roman"/>
                <w:sz w:val="22"/>
                <w:szCs w:val="22"/>
              </w:rPr>
            </w:pPr>
            <w:r w:rsidRPr="00186C34">
              <w:rPr>
                <w:rFonts w:ascii="Times New Roman" w:hAnsi="Times New Roman" w:cs="Times New Roman"/>
                <w:sz w:val="22"/>
                <w:szCs w:val="22"/>
              </w:rPr>
              <w:t>Комитет по управлению муниципальным имуществом администрации городского круга «Город Йошкар-Ола» (далее – Организатор аукциона).</w:t>
            </w:r>
          </w:p>
          <w:p w:rsidR="0096371F" w:rsidRPr="00186C34" w:rsidRDefault="0096371F" w:rsidP="0089682C">
            <w:pPr>
              <w:pStyle w:val="ConsNormal"/>
              <w:keepNext/>
              <w:ind w:right="0" w:firstLine="0"/>
              <w:jc w:val="both"/>
              <w:rPr>
                <w:rFonts w:ascii="Times New Roman" w:hAnsi="Times New Roman" w:cs="Times New Roman"/>
                <w:sz w:val="22"/>
                <w:szCs w:val="22"/>
              </w:rPr>
            </w:pPr>
            <w:r w:rsidRPr="00186C34">
              <w:rPr>
                <w:rFonts w:ascii="Times New Roman" w:hAnsi="Times New Roman" w:cs="Times New Roman"/>
                <w:sz w:val="22"/>
                <w:szCs w:val="22"/>
              </w:rPr>
              <w:t>Место нахождения – 42400</w:t>
            </w:r>
            <w:r w:rsidR="00DC39FB" w:rsidRPr="00186C34">
              <w:rPr>
                <w:rFonts w:ascii="Times New Roman" w:hAnsi="Times New Roman" w:cs="Times New Roman"/>
                <w:sz w:val="22"/>
                <w:szCs w:val="22"/>
              </w:rPr>
              <w:t>0</w:t>
            </w:r>
            <w:r w:rsidRPr="00186C34">
              <w:rPr>
                <w:rFonts w:ascii="Times New Roman" w:hAnsi="Times New Roman" w:cs="Times New Roman"/>
                <w:sz w:val="22"/>
                <w:szCs w:val="22"/>
              </w:rPr>
              <w:t xml:space="preserve">, Республика Марий Эл, г. Йошкар-Ола, Ленинский проспект, д. 27, </w:t>
            </w:r>
            <w:r w:rsidR="0089682C" w:rsidRPr="0089682C">
              <w:rPr>
                <w:rFonts w:ascii="Times New Roman" w:hAnsi="Times New Roman" w:cs="Times New Roman"/>
                <w:sz w:val="22"/>
                <w:szCs w:val="22"/>
                <w:lang w:val="en-US"/>
              </w:rPr>
              <w:t>e</w:t>
            </w:r>
            <w:r w:rsidR="0089682C" w:rsidRPr="0089682C">
              <w:rPr>
                <w:rFonts w:ascii="Times New Roman" w:hAnsi="Times New Roman" w:cs="Times New Roman"/>
                <w:sz w:val="22"/>
                <w:szCs w:val="22"/>
              </w:rPr>
              <w:t>-</w:t>
            </w:r>
            <w:r w:rsidR="0089682C" w:rsidRPr="0089682C">
              <w:rPr>
                <w:rFonts w:ascii="Times New Roman" w:hAnsi="Times New Roman" w:cs="Times New Roman"/>
                <w:sz w:val="22"/>
                <w:szCs w:val="22"/>
                <w:lang w:val="en-US"/>
              </w:rPr>
              <w:t>mail</w:t>
            </w:r>
            <w:r w:rsidR="002547D7">
              <w:rPr>
                <w:rFonts w:ascii="Times New Roman" w:hAnsi="Times New Roman" w:cs="Times New Roman"/>
                <w:sz w:val="22"/>
                <w:szCs w:val="22"/>
              </w:rPr>
              <w:t xml:space="preserve">: </w:t>
            </w:r>
            <w:hyperlink r:id="rId8" w:history="1">
              <w:r w:rsidRPr="00186C34">
                <w:rPr>
                  <w:rStyle w:val="a5"/>
                  <w:rFonts w:ascii="Times New Roman" w:hAnsi="Times New Roman" w:cs="Times New Roman"/>
                  <w:sz w:val="22"/>
                  <w:szCs w:val="22"/>
                  <w:lang w:val="en-US"/>
                </w:rPr>
                <w:t>gki</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mari</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el</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ru</w:t>
              </w:r>
            </w:hyperlink>
            <w:r w:rsidRPr="00186C34">
              <w:rPr>
                <w:rFonts w:ascii="Times New Roman" w:hAnsi="Times New Roman" w:cs="Times New Roman"/>
                <w:sz w:val="22"/>
                <w:szCs w:val="22"/>
              </w:rPr>
              <w:t>, номер телефона – 8 (8362) 41-62-39, 41-</w:t>
            </w:r>
            <w:r w:rsidR="009E2873">
              <w:rPr>
                <w:rFonts w:ascii="Times New Roman" w:hAnsi="Times New Roman" w:cs="Times New Roman"/>
                <w:sz w:val="22"/>
                <w:szCs w:val="22"/>
              </w:rPr>
              <w:t>21-59</w:t>
            </w:r>
            <w:r w:rsidRPr="00186C34">
              <w:rPr>
                <w:rFonts w:ascii="Times New Roman" w:hAnsi="Times New Roman" w:cs="Times New Roman"/>
                <w:sz w:val="22"/>
                <w:szCs w:val="22"/>
              </w:rPr>
              <w:t>.</w:t>
            </w:r>
          </w:p>
        </w:tc>
      </w:tr>
      <w:tr w:rsidR="0096371F" w:rsidRPr="00186C34" w:rsidTr="0096371F">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3</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9"/>
              <w:jc w:val="both"/>
              <w:rPr>
                <w:b/>
                <w:sz w:val="22"/>
                <w:szCs w:val="22"/>
              </w:rPr>
            </w:pPr>
            <w:r w:rsidRPr="00186C34">
              <w:rPr>
                <w:b/>
                <w:sz w:val="22"/>
                <w:szCs w:val="22"/>
              </w:rPr>
              <w:t>Оператор электронной площадки (далее – ЭП):</w:t>
            </w:r>
          </w:p>
          <w:p w:rsidR="0096371F" w:rsidRPr="00186C34" w:rsidRDefault="0096371F" w:rsidP="00507C55">
            <w:pPr>
              <w:pStyle w:val="a9"/>
              <w:jc w:val="both"/>
              <w:rPr>
                <w:sz w:val="22"/>
                <w:szCs w:val="22"/>
              </w:rPr>
            </w:pPr>
            <w:r w:rsidRPr="00186C34">
              <w:rPr>
                <w:sz w:val="22"/>
                <w:szCs w:val="22"/>
              </w:rPr>
              <w:t>АО «Сбербанк-АСТ», владеющее сайтом utp.sberbank-ast.ru</w:t>
            </w:r>
            <w:r w:rsidR="003E7B35" w:rsidRPr="00186C34">
              <w:rPr>
                <w:sz w:val="22"/>
                <w:szCs w:val="22"/>
              </w:rPr>
              <w:t xml:space="preserve"> </w:t>
            </w:r>
            <w:r w:rsidRPr="00186C34">
              <w:rPr>
                <w:sz w:val="22"/>
                <w:szCs w:val="22"/>
              </w:rPr>
              <w:t>в информационно-телекоммуникационной сети «Интернет».</w:t>
            </w:r>
          </w:p>
          <w:p w:rsidR="0096371F" w:rsidRPr="0089682C" w:rsidRDefault="0096371F" w:rsidP="0089682C">
            <w:pPr>
              <w:pStyle w:val="a9"/>
              <w:jc w:val="both"/>
              <w:rPr>
                <w:sz w:val="22"/>
                <w:szCs w:val="22"/>
              </w:rPr>
            </w:pPr>
            <w:r w:rsidRPr="00186C34">
              <w:rPr>
                <w:sz w:val="22"/>
                <w:szCs w:val="22"/>
              </w:rPr>
              <w:t xml:space="preserve">Место нахождения: 119435, г. Москва, Большой Саввинский переулок, д. 12, стр. 9, </w:t>
            </w:r>
            <w:r w:rsidRPr="00186C34">
              <w:rPr>
                <w:sz w:val="22"/>
                <w:szCs w:val="22"/>
              </w:rPr>
              <w:br/>
              <w:t>тел: (495) 787-29-97/99, факс (495) 787-29-98.</w:t>
            </w:r>
            <w:r w:rsidR="0089682C">
              <w:rPr>
                <w:sz w:val="22"/>
                <w:szCs w:val="22"/>
              </w:rPr>
              <w:t xml:space="preserve"> </w:t>
            </w:r>
            <w:r w:rsidR="0089682C">
              <w:rPr>
                <w:sz w:val="22"/>
                <w:szCs w:val="22"/>
                <w:lang w:val="en-US"/>
              </w:rPr>
              <w:t>E</w:t>
            </w:r>
            <w:r w:rsidR="0089682C" w:rsidRPr="00812512">
              <w:rPr>
                <w:sz w:val="22"/>
                <w:szCs w:val="22"/>
              </w:rPr>
              <w:t>-</w:t>
            </w:r>
            <w:r w:rsidR="0089682C">
              <w:rPr>
                <w:sz w:val="22"/>
                <w:szCs w:val="22"/>
                <w:lang w:val="en-US"/>
              </w:rPr>
              <w:t>mail</w:t>
            </w:r>
            <w:r w:rsidRPr="00186C34">
              <w:rPr>
                <w:sz w:val="22"/>
                <w:szCs w:val="22"/>
              </w:rPr>
              <w:t xml:space="preserve">: </w:t>
            </w:r>
            <w:hyperlink r:id="rId9" w:history="1">
              <w:r w:rsidRPr="00186C34">
                <w:rPr>
                  <w:rStyle w:val="a5"/>
                  <w:bCs/>
                  <w:spacing w:val="-6"/>
                  <w:sz w:val="22"/>
                  <w:szCs w:val="22"/>
                </w:rPr>
                <w:t>property@sberbank-ast.ru</w:t>
              </w:r>
            </w:hyperlink>
            <w:r w:rsidRPr="00186C34">
              <w:rPr>
                <w:bCs/>
                <w:color w:val="0000FF"/>
                <w:spacing w:val="-6"/>
                <w:sz w:val="22"/>
                <w:szCs w:val="22"/>
                <w:u w:val="single"/>
              </w:rPr>
              <w:t>.</w:t>
            </w:r>
          </w:p>
          <w:p w:rsidR="0096371F" w:rsidRPr="00186C34" w:rsidRDefault="0096371F" w:rsidP="00507C55">
            <w:pPr>
              <w:jc w:val="both"/>
              <w:rPr>
                <w:color w:val="000000"/>
                <w:sz w:val="22"/>
                <w:szCs w:val="22"/>
              </w:rPr>
            </w:pPr>
            <w:r w:rsidRPr="00186C34">
              <w:rPr>
                <w:color w:val="000000"/>
                <w:sz w:val="22"/>
                <w:szCs w:val="22"/>
              </w:rPr>
              <w:t>Для участия в аукционе в электронной форме Заявители должны зарегистрироваться на ЭП.</w:t>
            </w:r>
          </w:p>
          <w:p w:rsidR="0096371F" w:rsidRPr="00186C34" w:rsidRDefault="0096371F" w:rsidP="00507C55">
            <w:pPr>
              <w:jc w:val="both"/>
              <w:rPr>
                <w:color w:val="000000"/>
                <w:sz w:val="22"/>
                <w:szCs w:val="22"/>
              </w:rPr>
            </w:pPr>
            <w:r w:rsidRPr="00186C34">
              <w:rPr>
                <w:color w:val="000000"/>
                <w:sz w:val="22"/>
                <w:szCs w:val="22"/>
              </w:rPr>
              <w:t>Регистрация на ЭП осуществляется без взимания платы.</w:t>
            </w:r>
          </w:p>
          <w:p w:rsidR="0096371F" w:rsidRPr="00186C34" w:rsidRDefault="0096371F" w:rsidP="00507C55">
            <w:pPr>
              <w:jc w:val="both"/>
              <w:rPr>
                <w:color w:val="000000"/>
                <w:sz w:val="22"/>
                <w:szCs w:val="22"/>
              </w:rPr>
            </w:pPr>
            <w:r w:rsidRPr="00186C34">
              <w:rPr>
                <w:color w:val="000000"/>
                <w:sz w:val="22"/>
                <w:szCs w:val="22"/>
              </w:rPr>
              <w:t>Регистрации на ЭП подлежат претенденты, ранее не зарегистрированные на ЭП или регистрация которых на ЭП была ими прекращена.</w:t>
            </w:r>
          </w:p>
          <w:p w:rsidR="0096371F" w:rsidRPr="00186C34" w:rsidRDefault="0096371F" w:rsidP="00507C55">
            <w:pPr>
              <w:adjustRightInd w:val="0"/>
              <w:jc w:val="both"/>
              <w:outlineLvl w:val="1"/>
              <w:rPr>
                <w:color w:val="000000"/>
                <w:sz w:val="22"/>
                <w:szCs w:val="22"/>
              </w:rPr>
            </w:pPr>
            <w:r w:rsidRPr="00186C34">
              <w:rPr>
                <w:color w:val="000000"/>
                <w:sz w:val="22"/>
                <w:szCs w:val="22"/>
              </w:rPr>
              <w:t>Регистрация на ЭП проводится в соответствии с Регламентом ЭП.</w:t>
            </w:r>
          </w:p>
        </w:tc>
      </w:tr>
      <w:tr w:rsidR="0096371F" w:rsidRPr="00186C34" w:rsidTr="0096371F">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4</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mirrorIndents/>
              <w:jc w:val="both"/>
              <w:rPr>
                <w:rFonts w:ascii="Times New Roman" w:hAnsi="Times New Roman" w:cs="Times New Roman"/>
                <w:b/>
                <w:sz w:val="22"/>
                <w:szCs w:val="22"/>
              </w:rPr>
            </w:pPr>
            <w:r w:rsidRPr="00186C34">
              <w:rPr>
                <w:rFonts w:ascii="Times New Roman" w:hAnsi="Times New Roman" w:cs="Times New Roman"/>
                <w:b/>
                <w:sz w:val="22"/>
                <w:szCs w:val="22"/>
              </w:rPr>
              <w:t xml:space="preserve">Адрес электронной площадки,  на которой будет проводиться аукцион в электронной форме: </w:t>
            </w:r>
            <w:hyperlink r:id="rId10"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bCs/>
                <w:spacing w:val="-6"/>
                <w:sz w:val="22"/>
                <w:szCs w:val="22"/>
              </w:rPr>
              <w:t>.</w:t>
            </w:r>
          </w:p>
        </w:tc>
      </w:tr>
      <w:tr w:rsidR="0096371F" w:rsidRPr="00186C34" w:rsidTr="00897B51">
        <w:trPr>
          <w:trHeight w:val="1291"/>
        </w:trPr>
        <w:tc>
          <w:tcPr>
            <w:tcW w:w="709" w:type="dxa"/>
            <w:tcBorders>
              <w:top w:val="single" w:sz="4" w:space="0" w:color="auto"/>
              <w:left w:val="single" w:sz="4" w:space="0" w:color="auto"/>
              <w:bottom w:val="single" w:sz="4" w:space="0" w:color="auto"/>
              <w:right w:val="single" w:sz="4" w:space="0" w:color="auto"/>
            </w:tcBorders>
            <w:vAlign w:val="center"/>
          </w:tcPr>
          <w:p w:rsidR="0096371F" w:rsidRPr="00186C34" w:rsidRDefault="0096371F" w:rsidP="002E0AC6">
            <w:pPr>
              <w:jc w:val="center"/>
              <w:rPr>
                <w:b/>
                <w:sz w:val="22"/>
                <w:szCs w:val="22"/>
              </w:rPr>
            </w:pPr>
            <w:r w:rsidRPr="00186C34">
              <w:rPr>
                <w:b/>
                <w:sz w:val="22"/>
                <w:szCs w:val="22"/>
              </w:rPr>
              <w:t>5</w:t>
            </w:r>
          </w:p>
          <w:p w:rsidR="00E2364E" w:rsidRPr="00186C34" w:rsidRDefault="00E2364E" w:rsidP="002E0AC6">
            <w:pPr>
              <w:jc w:val="center"/>
              <w:rPr>
                <w:b/>
                <w:sz w:val="22"/>
                <w:szCs w:val="22"/>
              </w:rPr>
            </w:pPr>
          </w:p>
          <w:p w:rsidR="00E2364E" w:rsidRPr="00186C34" w:rsidRDefault="00E2364E" w:rsidP="002E0AC6">
            <w:pPr>
              <w:jc w:val="center"/>
              <w:rPr>
                <w:b/>
                <w:sz w:val="22"/>
                <w:szCs w:val="22"/>
              </w:rPr>
            </w:pPr>
          </w:p>
          <w:p w:rsidR="00E2364E" w:rsidRPr="00186C34" w:rsidRDefault="00E2364E" w:rsidP="002E0AC6">
            <w:pPr>
              <w:jc w:val="center"/>
              <w:rPr>
                <w:b/>
                <w:sz w:val="22"/>
                <w:szCs w:val="22"/>
              </w:rPr>
            </w:pPr>
          </w:p>
          <w:p w:rsidR="00E2248C" w:rsidRPr="00186C34" w:rsidRDefault="00E2248C" w:rsidP="00012D30">
            <w:pPr>
              <w:rPr>
                <w:b/>
                <w:sz w:val="22"/>
                <w:szCs w:val="22"/>
              </w:rPr>
            </w:pPr>
          </w:p>
        </w:tc>
        <w:tc>
          <w:tcPr>
            <w:tcW w:w="9215" w:type="dxa"/>
            <w:tcBorders>
              <w:top w:val="single" w:sz="4" w:space="0" w:color="auto"/>
              <w:left w:val="single" w:sz="4" w:space="0" w:color="auto"/>
              <w:bottom w:val="single" w:sz="4" w:space="0" w:color="auto"/>
              <w:right w:val="single" w:sz="4" w:space="0" w:color="auto"/>
            </w:tcBorders>
            <w:vAlign w:val="center"/>
            <w:hideMark/>
          </w:tcPr>
          <w:p w:rsidR="00012D30" w:rsidRPr="00186C34" w:rsidRDefault="0096371F" w:rsidP="00F21BF8">
            <w:pPr>
              <w:jc w:val="both"/>
              <w:rPr>
                <w:b/>
                <w:color w:val="000000" w:themeColor="text1"/>
                <w:sz w:val="22"/>
                <w:szCs w:val="22"/>
              </w:rPr>
            </w:pPr>
            <w:r w:rsidRPr="00186C34">
              <w:rPr>
                <w:b/>
                <w:color w:val="000000" w:themeColor="text1"/>
                <w:sz w:val="22"/>
                <w:szCs w:val="22"/>
              </w:rPr>
              <w:t xml:space="preserve">Место расположения, наименование, площадь муниципального имущества, права </w:t>
            </w:r>
            <w:r w:rsidRPr="00186C34">
              <w:rPr>
                <w:b/>
                <w:color w:val="000000" w:themeColor="text1"/>
                <w:sz w:val="22"/>
                <w:szCs w:val="22"/>
              </w:rPr>
              <w:br/>
              <w:t>на которое</w:t>
            </w:r>
            <w:r w:rsidR="000507A8">
              <w:rPr>
                <w:b/>
                <w:color w:val="000000" w:themeColor="text1"/>
                <w:sz w:val="22"/>
                <w:szCs w:val="22"/>
              </w:rPr>
              <w:t xml:space="preserve"> передаются по договорам</w:t>
            </w:r>
            <w:r w:rsidR="00012D30" w:rsidRPr="00186C34">
              <w:rPr>
                <w:b/>
                <w:color w:val="000000" w:themeColor="text1"/>
                <w:sz w:val="22"/>
                <w:szCs w:val="22"/>
              </w:rPr>
              <w:t xml:space="preserve"> аренды:</w:t>
            </w:r>
          </w:p>
          <w:p w:rsidR="00961B48" w:rsidRDefault="0096371F" w:rsidP="000A685D">
            <w:pPr>
              <w:pStyle w:val="Default"/>
              <w:jc w:val="both"/>
              <w:rPr>
                <w:rFonts w:eastAsia="Times New Roman"/>
                <w:color w:val="auto"/>
                <w:sz w:val="22"/>
                <w:szCs w:val="22"/>
                <w:lang w:eastAsia="ru-RU"/>
              </w:rPr>
            </w:pPr>
            <w:r w:rsidRPr="00EB7ABE">
              <w:rPr>
                <w:sz w:val="22"/>
                <w:szCs w:val="22"/>
                <w:u w:val="single"/>
              </w:rPr>
              <w:t>Лот № 1</w:t>
            </w:r>
            <w:r w:rsidRPr="00186C34">
              <w:rPr>
                <w:sz w:val="22"/>
                <w:szCs w:val="22"/>
              </w:rPr>
              <w:t xml:space="preserve">: </w:t>
            </w:r>
            <w:r w:rsidR="000A685D" w:rsidRPr="000A685D">
              <w:rPr>
                <w:rFonts w:eastAsia="Times New Roman"/>
                <w:color w:val="auto"/>
                <w:sz w:val="22"/>
                <w:szCs w:val="22"/>
                <w:lang w:eastAsia="ru-RU"/>
              </w:rPr>
              <w:t>встроенное помещение: нежилое; площадью 73,2 кв. м, кадастровый номер 12:05:0703006:670; расположенное по адресу: Республика Марий Эл, г. Йошкар-Ола, ул. Героев Сталинградской битвы,</w:t>
            </w:r>
            <w:r w:rsidR="000A685D">
              <w:rPr>
                <w:rFonts w:eastAsia="Times New Roman"/>
                <w:color w:val="auto"/>
                <w:sz w:val="22"/>
                <w:szCs w:val="22"/>
                <w:lang w:eastAsia="ru-RU"/>
              </w:rPr>
              <w:t xml:space="preserve"> </w:t>
            </w:r>
            <w:r w:rsidR="000A685D" w:rsidRPr="000A685D">
              <w:rPr>
                <w:rFonts w:eastAsia="Times New Roman"/>
                <w:color w:val="auto"/>
                <w:sz w:val="22"/>
                <w:szCs w:val="22"/>
                <w:lang w:eastAsia="ru-RU"/>
              </w:rPr>
              <w:t xml:space="preserve">д. 24, пом. </w:t>
            </w:r>
            <w:r w:rsidR="000A685D" w:rsidRPr="000A685D">
              <w:rPr>
                <w:rFonts w:eastAsia="Times New Roman"/>
                <w:color w:val="auto"/>
                <w:sz w:val="22"/>
                <w:szCs w:val="22"/>
                <w:lang w:val="en-US" w:eastAsia="ru-RU"/>
              </w:rPr>
              <w:t>I</w:t>
            </w:r>
            <w:r w:rsidR="000A685D" w:rsidRPr="000A685D">
              <w:rPr>
                <w:rFonts w:eastAsia="Times New Roman"/>
                <w:color w:val="auto"/>
                <w:sz w:val="22"/>
                <w:szCs w:val="22"/>
                <w:lang w:eastAsia="ru-RU"/>
              </w:rPr>
              <w:t>.</w:t>
            </w:r>
          </w:p>
          <w:p w:rsidR="00EB7ABE" w:rsidRPr="000A685D" w:rsidRDefault="00EB7ABE" w:rsidP="000A685D">
            <w:pPr>
              <w:pStyle w:val="Default"/>
              <w:jc w:val="both"/>
              <w:rPr>
                <w:rFonts w:eastAsia="Times New Roman"/>
                <w:color w:val="auto"/>
                <w:sz w:val="22"/>
                <w:szCs w:val="22"/>
                <w:lang w:eastAsia="ru-RU"/>
              </w:rPr>
            </w:pPr>
            <w:r w:rsidRPr="00EB7ABE">
              <w:rPr>
                <w:rFonts w:eastAsia="Times New Roman"/>
                <w:color w:val="auto"/>
                <w:sz w:val="22"/>
                <w:szCs w:val="22"/>
                <w:u w:val="single"/>
                <w:lang w:eastAsia="ru-RU"/>
              </w:rPr>
              <w:t>Лот № 2</w:t>
            </w:r>
            <w:r>
              <w:rPr>
                <w:rFonts w:eastAsia="Times New Roman"/>
                <w:color w:val="auto"/>
                <w:sz w:val="22"/>
                <w:szCs w:val="22"/>
                <w:lang w:eastAsia="ru-RU"/>
              </w:rPr>
              <w:t xml:space="preserve">: </w:t>
            </w:r>
            <w:r w:rsidRPr="00E6794F">
              <w:rPr>
                <w:sz w:val="22"/>
                <w:szCs w:val="22"/>
              </w:rPr>
              <w:t>помещения 1, 1а, 2а; н</w:t>
            </w:r>
            <w:r>
              <w:rPr>
                <w:sz w:val="22"/>
                <w:szCs w:val="22"/>
              </w:rPr>
              <w:t xml:space="preserve">азначение: нежилое; номер, тип </w:t>
            </w:r>
            <w:r w:rsidRPr="00E6794F">
              <w:rPr>
                <w:sz w:val="22"/>
                <w:szCs w:val="22"/>
              </w:rPr>
              <w:t>этажа – Этаж № 1, площадью 46,4 кв. м; кадастровый номер 12:05:0000000:17135, местоположение: Республика Марий Эл, г. Йошкар-Ола, ул. Красноармейская, д. 98А.</w:t>
            </w:r>
          </w:p>
        </w:tc>
      </w:tr>
      <w:tr w:rsidR="00961B48" w:rsidRPr="00186C34" w:rsidTr="003D7B44">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jc w:val="center"/>
              <w:rPr>
                <w:b/>
                <w:sz w:val="22"/>
                <w:szCs w:val="22"/>
              </w:rPr>
            </w:pPr>
            <w:r w:rsidRPr="00186C34">
              <w:rPr>
                <w:b/>
                <w:sz w:val="22"/>
                <w:szCs w:val="22"/>
              </w:rPr>
              <w:t>6</w:t>
            </w:r>
          </w:p>
        </w:tc>
        <w:tc>
          <w:tcPr>
            <w:tcW w:w="9215" w:type="dxa"/>
            <w:tcBorders>
              <w:top w:val="single" w:sz="4" w:space="0" w:color="auto"/>
              <w:left w:val="single" w:sz="4" w:space="0" w:color="auto"/>
              <w:bottom w:val="single" w:sz="4" w:space="0" w:color="auto"/>
              <w:right w:val="single" w:sz="4" w:space="0" w:color="auto"/>
            </w:tcBorders>
            <w:vAlign w:val="center"/>
          </w:tcPr>
          <w:p w:rsidR="005E6095" w:rsidRPr="00101624" w:rsidRDefault="000507A8" w:rsidP="00101624">
            <w:pPr>
              <w:shd w:val="clear" w:color="auto" w:fill="FFFFFF"/>
              <w:jc w:val="both"/>
              <w:rPr>
                <w:b/>
                <w:color w:val="000000"/>
                <w:sz w:val="22"/>
                <w:szCs w:val="22"/>
              </w:rPr>
            </w:pPr>
            <w:r>
              <w:rPr>
                <w:b/>
                <w:color w:val="000000"/>
                <w:sz w:val="22"/>
                <w:szCs w:val="22"/>
              </w:rPr>
              <w:t>Целевое назначение объектов</w:t>
            </w:r>
            <w:r w:rsidR="00101624" w:rsidRPr="00101624">
              <w:rPr>
                <w:b/>
                <w:color w:val="000000"/>
                <w:sz w:val="22"/>
                <w:szCs w:val="22"/>
              </w:rPr>
              <w:t xml:space="preserve"> аукциона: </w:t>
            </w:r>
          </w:p>
          <w:p w:rsidR="00101624" w:rsidRPr="00186C34" w:rsidRDefault="00C54B98" w:rsidP="00101624">
            <w:pPr>
              <w:shd w:val="clear" w:color="auto" w:fill="FFFFFF"/>
              <w:jc w:val="both"/>
              <w:rPr>
                <w:sz w:val="22"/>
                <w:szCs w:val="22"/>
              </w:rPr>
            </w:pPr>
            <w:r>
              <w:rPr>
                <w:sz w:val="22"/>
                <w:szCs w:val="22"/>
              </w:rPr>
              <w:t>Осуществление</w:t>
            </w:r>
            <w:r w:rsidRPr="002C5959">
              <w:rPr>
                <w:sz w:val="22"/>
                <w:szCs w:val="22"/>
              </w:rPr>
              <w:t xml:space="preserve"> любого вида деятельности, не запрещенного действующим законодательством Российской Федерации.</w:t>
            </w:r>
          </w:p>
        </w:tc>
      </w:tr>
      <w:tr w:rsidR="00961B48" w:rsidRPr="00186C34" w:rsidTr="003D7B44">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7</w:t>
            </w:r>
          </w:p>
        </w:tc>
        <w:tc>
          <w:tcPr>
            <w:tcW w:w="9215"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jc w:val="both"/>
              <w:rPr>
                <w:b/>
                <w:sz w:val="22"/>
                <w:szCs w:val="22"/>
              </w:rPr>
            </w:pPr>
            <w:r w:rsidRPr="00186C34">
              <w:rPr>
                <w:b/>
                <w:sz w:val="22"/>
                <w:szCs w:val="22"/>
              </w:rPr>
              <w:t>Начальная (минимальная) стоимость ежегодной арендной платы (цена лота), срок действия договора:</w:t>
            </w:r>
          </w:p>
          <w:p w:rsidR="00961B48" w:rsidRPr="00186C34" w:rsidRDefault="00EB7ABE" w:rsidP="00961B48">
            <w:pPr>
              <w:jc w:val="both"/>
              <w:rPr>
                <w:sz w:val="22"/>
                <w:szCs w:val="22"/>
              </w:rPr>
            </w:pPr>
            <w:r w:rsidRPr="00EB7ABE">
              <w:rPr>
                <w:sz w:val="22"/>
                <w:szCs w:val="22"/>
                <w:u w:val="single"/>
              </w:rPr>
              <w:t>Лот № 1</w:t>
            </w:r>
            <w:r>
              <w:rPr>
                <w:sz w:val="22"/>
                <w:szCs w:val="22"/>
              </w:rPr>
              <w:t xml:space="preserve">: </w:t>
            </w:r>
            <w:r w:rsidR="000A685D" w:rsidRPr="000A685D">
              <w:rPr>
                <w:b/>
                <w:sz w:val="22"/>
                <w:szCs w:val="22"/>
              </w:rPr>
              <w:t>5</w:t>
            </w:r>
            <w:r w:rsidR="000507A8">
              <w:rPr>
                <w:b/>
                <w:sz w:val="22"/>
                <w:szCs w:val="22"/>
              </w:rPr>
              <w:t xml:space="preserve">30 558 </w:t>
            </w:r>
            <w:r w:rsidR="00C07817" w:rsidRPr="002203CE">
              <w:rPr>
                <w:b/>
                <w:sz w:val="22"/>
                <w:szCs w:val="22"/>
              </w:rPr>
              <w:t>(</w:t>
            </w:r>
            <w:r w:rsidR="000A685D" w:rsidRPr="002203CE">
              <w:rPr>
                <w:b/>
                <w:sz w:val="22"/>
                <w:szCs w:val="22"/>
              </w:rPr>
              <w:t xml:space="preserve">Пятьсот </w:t>
            </w:r>
            <w:r w:rsidR="000507A8">
              <w:rPr>
                <w:b/>
                <w:sz w:val="22"/>
                <w:szCs w:val="22"/>
              </w:rPr>
              <w:t>тридцать тысяч пятьсот пятьдесят восемь) рублей</w:t>
            </w:r>
            <w:r w:rsidR="00961B48" w:rsidRPr="002203CE">
              <w:rPr>
                <w:b/>
                <w:sz w:val="22"/>
                <w:szCs w:val="22"/>
              </w:rPr>
              <w:t xml:space="preserve"> 00 копеек</w:t>
            </w:r>
            <w:r w:rsidR="001B73F5">
              <w:rPr>
                <w:sz w:val="22"/>
                <w:szCs w:val="22"/>
              </w:rPr>
              <w:t xml:space="preserve"> </w:t>
            </w:r>
            <w:r>
              <w:rPr>
                <w:sz w:val="22"/>
                <w:szCs w:val="22"/>
              </w:rPr>
              <w:br/>
            </w:r>
            <w:r w:rsidR="00961B48" w:rsidRPr="00186C34">
              <w:rPr>
                <w:sz w:val="22"/>
                <w:szCs w:val="22"/>
              </w:rPr>
              <w:t xml:space="preserve">(без учета НДС, </w:t>
            </w:r>
            <w:r w:rsidR="001B73F5">
              <w:rPr>
                <w:sz w:val="22"/>
                <w:szCs w:val="22"/>
              </w:rPr>
              <w:t xml:space="preserve">без учета </w:t>
            </w:r>
            <w:r w:rsidR="00961B48" w:rsidRPr="00186C34">
              <w:rPr>
                <w:sz w:val="22"/>
                <w:szCs w:val="22"/>
              </w:rPr>
              <w:t xml:space="preserve">коммунальных, эксплуатационных </w:t>
            </w:r>
            <w:r w:rsidR="00BE736B" w:rsidRPr="00186C34">
              <w:rPr>
                <w:sz w:val="22"/>
                <w:szCs w:val="22"/>
              </w:rPr>
              <w:t xml:space="preserve">и административно-хозяйственных </w:t>
            </w:r>
            <w:r w:rsidR="00C7495A">
              <w:rPr>
                <w:sz w:val="22"/>
                <w:szCs w:val="22"/>
              </w:rPr>
              <w:t>расходов</w:t>
            </w:r>
            <w:r w:rsidR="00961B48" w:rsidRPr="00186C34">
              <w:rPr>
                <w:sz w:val="22"/>
                <w:szCs w:val="22"/>
              </w:rPr>
              <w:t>).</w:t>
            </w:r>
          </w:p>
          <w:p w:rsidR="00961B48" w:rsidRPr="00186C34" w:rsidRDefault="00961B48" w:rsidP="00961B48">
            <w:pPr>
              <w:jc w:val="both"/>
              <w:rPr>
                <w:sz w:val="22"/>
                <w:szCs w:val="22"/>
              </w:rPr>
            </w:pPr>
            <w:r w:rsidRPr="00186C34">
              <w:rPr>
                <w:sz w:val="22"/>
                <w:szCs w:val="22"/>
              </w:rPr>
              <w:t xml:space="preserve">Срок действия договора – </w:t>
            </w:r>
            <w:r w:rsidR="001B73F5">
              <w:rPr>
                <w:sz w:val="22"/>
                <w:szCs w:val="22"/>
              </w:rPr>
              <w:t>5</w:t>
            </w:r>
            <w:r w:rsidR="00C07817" w:rsidRPr="00186C34">
              <w:rPr>
                <w:sz w:val="22"/>
                <w:szCs w:val="22"/>
              </w:rPr>
              <w:t xml:space="preserve"> (</w:t>
            </w:r>
            <w:r w:rsidR="001B73F5">
              <w:rPr>
                <w:sz w:val="22"/>
                <w:szCs w:val="22"/>
              </w:rPr>
              <w:t>Пять</w:t>
            </w:r>
            <w:r w:rsidR="00C07817" w:rsidRPr="00186C34">
              <w:rPr>
                <w:sz w:val="22"/>
                <w:szCs w:val="22"/>
              </w:rPr>
              <w:t>) лет.</w:t>
            </w:r>
          </w:p>
          <w:p w:rsidR="000A685D" w:rsidRDefault="000A685D" w:rsidP="000A685D">
            <w:pPr>
              <w:pStyle w:val="Default"/>
              <w:rPr>
                <w:rFonts w:eastAsia="Times New Roman"/>
                <w:color w:val="auto"/>
                <w:sz w:val="22"/>
                <w:szCs w:val="22"/>
                <w:lang w:eastAsia="ru-RU"/>
              </w:rPr>
            </w:pPr>
            <w:r w:rsidRPr="00012D30">
              <w:rPr>
                <w:sz w:val="22"/>
                <w:szCs w:val="22"/>
              </w:rPr>
              <w:t xml:space="preserve">Начальная </w:t>
            </w:r>
            <w:r w:rsidRPr="00D51A1A">
              <w:rPr>
                <w:rFonts w:eastAsia="Times New Roman"/>
                <w:color w:val="auto"/>
                <w:sz w:val="22"/>
                <w:szCs w:val="22"/>
                <w:lang w:eastAsia="ru-RU"/>
              </w:rPr>
              <w:t xml:space="preserve">цена договора установлена на основании отчета № </w:t>
            </w:r>
            <w:r w:rsidR="000507A8">
              <w:rPr>
                <w:rFonts w:eastAsia="Times New Roman"/>
                <w:color w:val="auto"/>
                <w:sz w:val="22"/>
                <w:szCs w:val="22"/>
                <w:lang w:eastAsia="ru-RU"/>
              </w:rPr>
              <w:t>03-08</w:t>
            </w:r>
            <w:r w:rsidRPr="00D51A1A">
              <w:rPr>
                <w:rFonts w:eastAsia="Times New Roman"/>
                <w:color w:val="auto"/>
                <w:sz w:val="22"/>
                <w:szCs w:val="22"/>
                <w:lang w:eastAsia="ru-RU"/>
              </w:rPr>
              <w:t xml:space="preserve"> об определении рыночной стоимости годового размера арендной платы помещения от </w:t>
            </w:r>
            <w:r w:rsidR="000507A8">
              <w:rPr>
                <w:rFonts w:eastAsia="Times New Roman"/>
                <w:color w:val="auto"/>
                <w:sz w:val="22"/>
                <w:szCs w:val="22"/>
                <w:lang w:eastAsia="ru-RU"/>
              </w:rPr>
              <w:t>7</w:t>
            </w:r>
            <w:r>
              <w:rPr>
                <w:rFonts w:eastAsia="Times New Roman"/>
                <w:color w:val="auto"/>
                <w:sz w:val="22"/>
                <w:szCs w:val="22"/>
                <w:lang w:eastAsia="ru-RU"/>
              </w:rPr>
              <w:t xml:space="preserve"> </w:t>
            </w:r>
            <w:r w:rsidR="000507A8">
              <w:rPr>
                <w:rFonts w:eastAsia="Times New Roman"/>
                <w:color w:val="auto"/>
                <w:sz w:val="22"/>
                <w:szCs w:val="22"/>
                <w:lang w:eastAsia="ru-RU"/>
              </w:rPr>
              <w:t>марта</w:t>
            </w:r>
            <w:r>
              <w:rPr>
                <w:rFonts w:eastAsia="Times New Roman"/>
                <w:color w:val="auto"/>
                <w:sz w:val="22"/>
                <w:szCs w:val="22"/>
                <w:lang w:eastAsia="ru-RU"/>
              </w:rPr>
              <w:t xml:space="preserve"> </w:t>
            </w:r>
            <w:r w:rsidRPr="00D51A1A">
              <w:rPr>
                <w:rFonts w:eastAsia="Times New Roman"/>
                <w:color w:val="auto"/>
                <w:sz w:val="22"/>
                <w:szCs w:val="22"/>
                <w:lang w:eastAsia="ru-RU"/>
              </w:rPr>
              <w:t>202</w:t>
            </w:r>
            <w:r w:rsidR="000507A8">
              <w:rPr>
                <w:rFonts w:eastAsia="Times New Roman"/>
                <w:color w:val="auto"/>
                <w:sz w:val="22"/>
                <w:szCs w:val="22"/>
                <w:lang w:eastAsia="ru-RU"/>
              </w:rPr>
              <w:t>5</w:t>
            </w:r>
            <w:r w:rsidRPr="00D51A1A">
              <w:rPr>
                <w:rFonts w:eastAsia="Times New Roman"/>
                <w:color w:val="auto"/>
                <w:sz w:val="22"/>
                <w:szCs w:val="22"/>
                <w:lang w:eastAsia="ru-RU"/>
              </w:rPr>
              <w:t xml:space="preserve"> г.</w:t>
            </w:r>
          </w:p>
          <w:p w:rsidR="00EB7ABE" w:rsidRPr="00186C34" w:rsidRDefault="00EB7ABE" w:rsidP="00EB7ABE">
            <w:pPr>
              <w:jc w:val="both"/>
              <w:rPr>
                <w:sz w:val="22"/>
                <w:szCs w:val="22"/>
              </w:rPr>
            </w:pPr>
            <w:r w:rsidRPr="00EB7ABE">
              <w:rPr>
                <w:sz w:val="22"/>
                <w:szCs w:val="22"/>
                <w:u w:val="single"/>
              </w:rPr>
              <w:t>Лот № 2</w:t>
            </w:r>
            <w:r>
              <w:rPr>
                <w:sz w:val="22"/>
                <w:szCs w:val="22"/>
              </w:rPr>
              <w:t xml:space="preserve">: </w:t>
            </w:r>
            <w:r w:rsidRPr="00EB7ABE">
              <w:rPr>
                <w:b/>
                <w:sz w:val="22"/>
                <w:szCs w:val="22"/>
              </w:rPr>
              <w:t>281 810</w:t>
            </w:r>
            <w:r w:rsidRPr="00E6794F">
              <w:rPr>
                <w:sz w:val="22"/>
                <w:szCs w:val="22"/>
              </w:rPr>
              <w:t xml:space="preserve"> </w:t>
            </w:r>
            <w:r w:rsidRPr="002203CE">
              <w:rPr>
                <w:b/>
                <w:sz w:val="22"/>
                <w:szCs w:val="22"/>
              </w:rPr>
              <w:t>(Двести восемьдесят одна тысяча восемьсот десять) рублей 00 копеек</w:t>
            </w:r>
            <w:r w:rsidRPr="00E6794F">
              <w:rPr>
                <w:sz w:val="22"/>
                <w:szCs w:val="22"/>
              </w:rPr>
              <w:t xml:space="preserve"> </w:t>
            </w:r>
            <w:r>
              <w:rPr>
                <w:sz w:val="22"/>
                <w:szCs w:val="22"/>
              </w:rPr>
              <w:br/>
            </w:r>
            <w:r w:rsidRPr="00E6794F">
              <w:rPr>
                <w:sz w:val="22"/>
                <w:szCs w:val="22"/>
              </w:rPr>
              <w:t>(без учета НДС, без учета коммунальных, эксплуатационных и административно-хозяйственных расходов).</w:t>
            </w:r>
          </w:p>
          <w:p w:rsidR="00EB7ABE" w:rsidRPr="00186C34" w:rsidRDefault="00EB7ABE" w:rsidP="00EB7ABE">
            <w:pPr>
              <w:jc w:val="both"/>
              <w:rPr>
                <w:sz w:val="22"/>
                <w:szCs w:val="22"/>
              </w:rPr>
            </w:pPr>
            <w:r w:rsidRPr="00186C34">
              <w:rPr>
                <w:sz w:val="22"/>
                <w:szCs w:val="22"/>
              </w:rPr>
              <w:t xml:space="preserve">Срок действия договора – </w:t>
            </w:r>
            <w:r>
              <w:rPr>
                <w:sz w:val="22"/>
                <w:szCs w:val="22"/>
              </w:rPr>
              <w:t>5</w:t>
            </w:r>
            <w:r w:rsidRPr="00186C34">
              <w:rPr>
                <w:sz w:val="22"/>
                <w:szCs w:val="22"/>
              </w:rPr>
              <w:t xml:space="preserve"> (</w:t>
            </w:r>
            <w:r>
              <w:rPr>
                <w:sz w:val="22"/>
                <w:szCs w:val="22"/>
              </w:rPr>
              <w:t>Пять</w:t>
            </w:r>
            <w:r w:rsidRPr="00186C34">
              <w:rPr>
                <w:sz w:val="22"/>
                <w:szCs w:val="22"/>
              </w:rPr>
              <w:t>) лет.</w:t>
            </w:r>
          </w:p>
          <w:p w:rsidR="00EB7ABE" w:rsidRDefault="00EB7ABE" w:rsidP="00EB7ABE">
            <w:pPr>
              <w:jc w:val="both"/>
              <w:rPr>
                <w:sz w:val="22"/>
                <w:szCs w:val="22"/>
              </w:rPr>
            </w:pPr>
            <w:r w:rsidRPr="00E6794F">
              <w:rPr>
                <w:sz w:val="22"/>
                <w:szCs w:val="22"/>
              </w:rPr>
              <w:lastRenderedPageBreak/>
              <w:t xml:space="preserve">Начальная цена договора установлена на основании отчета об определении рыночной стоимости годового размера арендной платы помещения № 10-126 от </w:t>
            </w:r>
            <w:r w:rsidR="00680E89">
              <w:rPr>
                <w:sz w:val="22"/>
                <w:szCs w:val="22"/>
              </w:rPr>
              <w:t>31 октября</w:t>
            </w:r>
            <w:r w:rsidRPr="00E6794F">
              <w:rPr>
                <w:sz w:val="22"/>
                <w:szCs w:val="22"/>
              </w:rPr>
              <w:t xml:space="preserve"> 2024 г.</w:t>
            </w:r>
          </w:p>
          <w:p w:rsidR="00EB7ABE" w:rsidRDefault="00EB7ABE" w:rsidP="000A685D">
            <w:pPr>
              <w:pStyle w:val="Default"/>
              <w:rPr>
                <w:rFonts w:eastAsia="Times New Roman"/>
                <w:color w:val="auto"/>
                <w:sz w:val="22"/>
                <w:szCs w:val="22"/>
                <w:lang w:eastAsia="ru-RU"/>
              </w:rPr>
            </w:pPr>
          </w:p>
          <w:p w:rsidR="00400C00" w:rsidRPr="00D60397" w:rsidRDefault="00400C00" w:rsidP="00400C00">
            <w:pPr>
              <w:ind w:right="-1"/>
              <w:jc w:val="both"/>
              <w:rPr>
                <w:sz w:val="22"/>
                <w:szCs w:val="22"/>
              </w:rPr>
            </w:pPr>
            <w:r w:rsidRPr="00D60397">
              <w:rPr>
                <w:sz w:val="22"/>
                <w:szCs w:val="22"/>
              </w:rPr>
              <w:t>Платежи по договор</w:t>
            </w:r>
            <w:r w:rsidR="000507A8">
              <w:rPr>
                <w:sz w:val="22"/>
                <w:szCs w:val="22"/>
              </w:rPr>
              <w:t>ам</w:t>
            </w:r>
            <w:r w:rsidRPr="00D60397">
              <w:rPr>
                <w:sz w:val="22"/>
                <w:szCs w:val="22"/>
              </w:rPr>
              <w:t xml:space="preserve"> осуществляются с учетом льгот, установленных пунктом 3.5 Положения о порядке управления и распоряжения имуществом, находящимся в собственности муниципального образования «Город Йошкар-Ола», утвержденного решением Собрания депутатов городского округа «Город Йош</w:t>
            </w:r>
            <w:r w:rsidR="00911727">
              <w:rPr>
                <w:sz w:val="22"/>
                <w:szCs w:val="22"/>
              </w:rPr>
              <w:t>кар-Ола» от 27 февраля 2007 г.</w:t>
            </w:r>
            <w:r w:rsidRPr="00D60397">
              <w:rPr>
                <w:sz w:val="22"/>
                <w:szCs w:val="22"/>
              </w:rPr>
              <w:t xml:space="preserve"> № 384-</w:t>
            </w:r>
            <w:r w:rsidRPr="00D60397">
              <w:rPr>
                <w:sz w:val="22"/>
                <w:szCs w:val="22"/>
                <w:lang w:val="en-US"/>
              </w:rPr>
              <w:t>IV</w:t>
            </w:r>
            <w:r w:rsidRPr="00D60397">
              <w:rPr>
                <w:sz w:val="22"/>
                <w:szCs w:val="22"/>
              </w:rPr>
              <w:t>:</w:t>
            </w:r>
          </w:p>
          <w:p w:rsidR="00400C00" w:rsidRPr="00D60397" w:rsidRDefault="00400C00" w:rsidP="00400C00">
            <w:pPr>
              <w:pStyle w:val="aa"/>
              <w:numPr>
                <w:ilvl w:val="0"/>
                <w:numId w:val="1"/>
              </w:numPr>
              <w:ind w:right="-1"/>
              <w:jc w:val="both"/>
              <w:rPr>
                <w:sz w:val="22"/>
                <w:szCs w:val="22"/>
              </w:rPr>
            </w:pPr>
            <w:r w:rsidRPr="00D60397">
              <w:rPr>
                <w:sz w:val="22"/>
                <w:szCs w:val="22"/>
              </w:rPr>
              <w:t>в первый год аренды – 40 процентов размера годовой арендной платы;</w:t>
            </w:r>
          </w:p>
          <w:p w:rsidR="00400C00" w:rsidRPr="00D60397" w:rsidRDefault="00400C00" w:rsidP="00400C00">
            <w:pPr>
              <w:pStyle w:val="aa"/>
              <w:numPr>
                <w:ilvl w:val="0"/>
                <w:numId w:val="1"/>
              </w:numPr>
              <w:ind w:right="-1"/>
              <w:jc w:val="both"/>
              <w:rPr>
                <w:sz w:val="22"/>
                <w:szCs w:val="22"/>
              </w:rPr>
            </w:pPr>
            <w:r w:rsidRPr="00D60397">
              <w:rPr>
                <w:sz w:val="22"/>
                <w:szCs w:val="22"/>
              </w:rPr>
              <w:t>во второй год аренды - 60 процентов размера годовой арендной платы;</w:t>
            </w:r>
          </w:p>
          <w:p w:rsidR="00400C00" w:rsidRPr="00D60397" w:rsidRDefault="00400C00" w:rsidP="00400C00">
            <w:pPr>
              <w:pStyle w:val="aa"/>
              <w:numPr>
                <w:ilvl w:val="0"/>
                <w:numId w:val="1"/>
              </w:numPr>
              <w:ind w:right="-1"/>
              <w:jc w:val="both"/>
              <w:rPr>
                <w:sz w:val="22"/>
                <w:szCs w:val="22"/>
              </w:rPr>
            </w:pPr>
            <w:r w:rsidRPr="00D60397">
              <w:rPr>
                <w:sz w:val="22"/>
                <w:szCs w:val="22"/>
              </w:rPr>
              <w:t>в третий год аренды - 80 процентов размера годовой арендной платы;</w:t>
            </w:r>
          </w:p>
          <w:p w:rsidR="00400C00" w:rsidRPr="00400C00" w:rsidRDefault="00400C00" w:rsidP="001433A2">
            <w:pPr>
              <w:pStyle w:val="aa"/>
              <w:numPr>
                <w:ilvl w:val="0"/>
                <w:numId w:val="1"/>
              </w:numPr>
              <w:ind w:left="1022" w:firstLine="46"/>
              <w:jc w:val="both"/>
              <w:rPr>
                <w:sz w:val="22"/>
                <w:szCs w:val="22"/>
              </w:rPr>
            </w:pPr>
            <w:r w:rsidRPr="00400C00">
              <w:rPr>
                <w:sz w:val="22"/>
                <w:szCs w:val="22"/>
              </w:rPr>
              <w:t>в четвертый год аренды и далее - 100 процентов размера годовой арендной платы.</w:t>
            </w:r>
          </w:p>
        </w:tc>
      </w:tr>
      <w:tr w:rsidR="00961B48" w:rsidRPr="00186C34" w:rsidTr="000507A8">
        <w:trPr>
          <w:trHeight w:val="84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lastRenderedPageBreak/>
              <w:t>8</w:t>
            </w:r>
          </w:p>
        </w:tc>
        <w:tc>
          <w:tcPr>
            <w:tcW w:w="9215" w:type="dxa"/>
            <w:tcBorders>
              <w:top w:val="single" w:sz="4" w:space="0" w:color="auto"/>
              <w:left w:val="single" w:sz="4" w:space="0" w:color="auto"/>
              <w:bottom w:val="single" w:sz="4" w:space="0" w:color="auto"/>
              <w:right w:val="single" w:sz="4" w:space="0" w:color="auto"/>
            </w:tcBorders>
            <w:vAlign w:val="center"/>
            <w:hideMark/>
          </w:tcPr>
          <w:p w:rsidR="00EB7ABE" w:rsidRDefault="00EB7ABE" w:rsidP="00C5642A">
            <w:pPr>
              <w:widowControl w:val="0"/>
              <w:autoSpaceDE w:val="0"/>
              <w:autoSpaceDN w:val="0"/>
              <w:adjustRightInd w:val="0"/>
              <w:mirrorIndents/>
              <w:jc w:val="both"/>
              <w:rPr>
                <w:sz w:val="22"/>
                <w:szCs w:val="22"/>
              </w:rPr>
            </w:pPr>
            <w:r>
              <w:rPr>
                <w:b/>
                <w:sz w:val="22"/>
                <w:szCs w:val="22"/>
              </w:rPr>
              <w:t xml:space="preserve">Шаг аукциона - </w:t>
            </w:r>
            <w:r w:rsidR="00C5642A">
              <w:rPr>
                <w:sz w:val="22"/>
                <w:szCs w:val="22"/>
              </w:rPr>
              <w:t>5</w:t>
            </w:r>
            <w:r w:rsidR="004D0C17">
              <w:rPr>
                <w:sz w:val="22"/>
                <w:szCs w:val="22"/>
              </w:rPr>
              <w:t xml:space="preserve"> </w:t>
            </w:r>
            <w:r w:rsidR="00961B48" w:rsidRPr="00186C34">
              <w:rPr>
                <w:sz w:val="22"/>
                <w:szCs w:val="22"/>
              </w:rPr>
              <w:t>% начальной (минималь</w:t>
            </w:r>
            <w:r>
              <w:rPr>
                <w:sz w:val="22"/>
                <w:szCs w:val="22"/>
              </w:rPr>
              <w:t>ной) цены договора (цены лота):</w:t>
            </w:r>
            <w:r w:rsidR="00961B48" w:rsidRPr="00186C34">
              <w:rPr>
                <w:sz w:val="22"/>
                <w:szCs w:val="22"/>
              </w:rPr>
              <w:t xml:space="preserve"> </w:t>
            </w:r>
          </w:p>
          <w:p w:rsidR="00961B48" w:rsidRDefault="00EB7ABE" w:rsidP="00C5642A">
            <w:pPr>
              <w:widowControl w:val="0"/>
              <w:autoSpaceDE w:val="0"/>
              <w:autoSpaceDN w:val="0"/>
              <w:adjustRightInd w:val="0"/>
              <w:mirrorIndents/>
              <w:jc w:val="both"/>
              <w:rPr>
                <w:sz w:val="22"/>
                <w:szCs w:val="22"/>
              </w:rPr>
            </w:pPr>
            <w:r w:rsidRPr="00EB7ABE">
              <w:rPr>
                <w:sz w:val="22"/>
                <w:szCs w:val="22"/>
                <w:u w:val="single"/>
              </w:rPr>
              <w:t>Лот № 1</w:t>
            </w:r>
            <w:r>
              <w:rPr>
                <w:sz w:val="22"/>
                <w:szCs w:val="22"/>
              </w:rPr>
              <w:t xml:space="preserve">: </w:t>
            </w:r>
            <w:r w:rsidR="000507A8">
              <w:rPr>
                <w:b/>
                <w:sz w:val="22"/>
                <w:szCs w:val="22"/>
              </w:rPr>
              <w:t>26 527</w:t>
            </w:r>
            <w:r w:rsidR="000A685D" w:rsidRPr="002203CE">
              <w:rPr>
                <w:b/>
                <w:sz w:val="22"/>
                <w:szCs w:val="22"/>
              </w:rPr>
              <w:t xml:space="preserve"> (Двадцать шесть тысяч</w:t>
            </w:r>
            <w:r w:rsidR="000507A8">
              <w:rPr>
                <w:b/>
                <w:sz w:val="22"/>
                <w:szCs w:val="22"/>
              </w:rPr>
              <w:t xml:space="preserve"> пятьсот двадцать семь) рублей 90 копеек</w:t>
            </w:r>
            <w:r w:rsidRPr="002203CE">
              <w:rPr>
                <w:b/>
                <w:sz w:val="22"/>
                <w:szCs w:val="22"/>
              </w:rPr>
              <w:t>;</w:t>
            </w:r>
          </w:p>
          <w:p w:rsidR="00EB7ABE" w:rsidRPr="000A685D" w:rsidRDefault="00EB7ABE" w:rsidP="000507A8">
            <w:pPr>
              <w:widowControl w:val="0"/>
              <w:autoSpaceDE w:val="0"/>
              <w:autoSpaceDN w:val="0"/>
              <w:adjustRightInd w:val="0"/>
              <w:mirrorIndents/>
              <w:jc w:val="both"/>
              <w:rPr>
                <w:sz w:val="22"/>
                <w:szCs w:val="22"/>
              </w:rPr>
            </w:pPr>
            <w:r w:rsidRPr="00EB7ABE">
              <w:rPr>
                <w:sz w:val="22"/>
                <w:szCs w:val="22"/>
                <w:u w:val="single"/>
              </w:rPr>
              <w:t>Лот № 2</w:t>
            </w:r>
            <w:r>
              <w:rPr>
                <w:sz w:val="22"/>
                <w:szCs w:val="22"/>
              </w:rPr>
              <w:t xml:space="preserve">: </w:t>
            </w:r>
            <w:r w:rsidRPr="002203CE">
              <w:rPr>
                <w:b/>
                <w:sz w:val="22"/>
                <w:szCs w:val="22"/>
              </w:rPr>
              <w:t>14 090 (Четырнадцать тысяч девяносто) руб</w:t>
            </w:r>
            <w:r w:rsidR="000507A8">
              <w:rPr>
                <w:b/>
                <w:sz w:val="22"/>
                <w:szCs w:val="22"/>
              </w:rPr>
              <w:t>лей</w:t>
            </w:r>
            <w:r w:rsidRPr="002203CE">
              <w:rPr>
                <w:b/>
                <w:sz w:val="22"/>
                <w:szCs w:val="22"/>
              </w:rPr>
              <w:t xml:space="preserve"> 50 коп</w:t>
            </w:r>
            <w:r w:rsidR="000507A8">
              <w:rPr>
                <w:b/>
                <w:sz w:val="22"/>
                <w:szCs w:val="22"/>
              </w:rPr>
              <w:t>еек</w:t>
            </w:r>
            <w:r w:rsidRPr="002203CE">
              <w:rPr>
                <w:b/>
                <w:sz w:val="22"/>
                <w:szCs w:val="22"/>
              </w:rPr>
              <w:t>.</w:t>
            </w:r>
          </w:p>
        </w:tc>
      </w:tr>
      <w:tr w:rsidR="00961B48" w:rsidRPr="00186C34" w:rsidTr="00961B48">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9</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1B48" w:rsidRPr="00186C34" w:rsidRDefault="00961B48" w:rsidP="00961B48">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 xml:space="preserve">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 </w:t>
            </w:r>
            <w:r w:rsidRPr="00186C34">
              <w:rPr>
                <w:rFonts w:ascii="Times New Roman" w:hAnsi="Times New Roman" w:cs="Times New Roman"/>
                <w:b/>
                <w:sz w:val="22"/>
                <w:szCs w:val="22"/>
              </w:rPr>
              <w:br/>
              <w:t>об аукционе:</w:t>
            </w:r>
          </w:p>
          <w:p w:rsidR="00961B48" w:rsidRPr="00186C34" w:rsidRDefault="00961B48" w:rsidP="00961B48">
            <w:pPr>
              <w:pStyle w:val="a3"/>
              <w:widowControl w:val="0"/>
              <w:jc w:val="both"/>
              <w:rPr>
                <w:rFonts w:ascii="Times New Roman" w:hAnsi="Times New Roman" w:cs="Times New Roman"/>
                <w:sz w:val="22"/>
                <w:szCs w:val="22"/>
                <w:u w:val="single"/>
              </w:rPr>
            </w:pPr>
            <w:r w:rsidRPr="00186C34">
              <w:rPr>
                <w:rFonts w:ascii="Times New Roman" w:hAnsi="Times New Roman" w:cs="Times New Roman"/>
                <w:sz w:val="22"/>
                <w:szCs w:val="22"/>
              </w:rPr>
              <w:t xml:space="preserve">Документация об аукционе доступна в электронном виде с момента размещения  извещения </w:t>
            </w:r>
            <w:r w:rsidRPr="00186C34">
              <w:rPr>
                <w:rFonts w:ascii="Times New Roman" w:hAnsi="Times New Roman" w:cs="Times New Roman"/>
                <w:sz w:val="22"/>
                <w:szCs w:val="22"/>
              </w:rPr>
              <w:br/>
              <w:t xml:space="preserve">о проведении аукциона на официальном сайте торгов - </w:t>
            </w:r>
            <w:r w:rsidRPr="00186C34">
              <w:rPr>
                <w:rFonts w:ascii="Times New Roman" w:hAnsi="Times New Roman" w:cs="Times New Roman"/>
                <w:sz w:val="22"/>
                <w:szCs w:val="22"/>
                <w:lang w:val="en-US"/>
              </w:rPr>
              <w:t>https</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torgi</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gov</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ru</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new</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public</w:t>
            </w:r>
            <w:r w:rsidRPr="00186C34">
              <w:rPr>
                <w:rFonts w:ascii="Times New Roman" w:hAnsi="Times New Roman" w:cs="Times New Roman"/>
                <w:sz w:val="22"/>
                <w:szCs w:val="22"/>
              </w:rPr>
              <w:t xml:space="preserve"> </w:t>
            </w:r>
            <w:r w:rsidRPr="00186C34">
              <w:rPr>
                <w:rFonts w:ascii="Times New Roman" w:hAnsi="Times New Roman" w:cs="Times New Roman"/>
                <w:sz w:val="22"/>
                <w:szCs w:val="22"/>
              </w:rPr>
              <w:br/>
              <w:t xml:space="preserve">и  на  электронной площадке - </w:t>
            </w:r>
            <w:hyperlink r:id="rId11"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color w:val="0000FF"/>
                <w:sz w:val="22"/>
                <w:szCs w:val="22"/>
                <w:u w:val="single"/>
              </w:rPr>
              <w:t>.</w:t>
            </w:r>
          </w:p>
          <w:p w:rsidR="00961B48" w:rsidRPr="00186C34" w:rsidRDefault="00961B48" w:rsidP="00961B48">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Плата за предоставление документации об аукционе не взимается.</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10</w:t>
            </w:r>
          </w:p>
        </w:tc>
        <w:tc>
          <w:tcPr>
            <w:tcW w:w="9215" w:type="dxa"/>
            <w:tcBorders>
              <w:top w:val="single" w:sz="4" w:space="0" w:color="auto"/>
              <w:left w:val="single" w:sz="4" w:space="0" w:color="auto"/>
              <w:bottom w:val="single" w:sz="4" w:space="0" w:color="auto"/>
              <w:right w:val="single" w:sz="4" w:space="0" w:color="auto"/>
            </w:tcBorders>
            <w:vAlign w:val="center"/>
            <w:hideMark/>
          </w:tcPr>
          <w:p w:rsidR="004023C1" w:rsidRPr="00051D02" w:rsidRDefault="003C4BF3" w:rsidP="00961B48">
            <w:pPr>
              <w:jc w:val="both"/>
              <w:rPr>
                <w:b/>
                <w:sz w:val="22"/>
                <w:szCs w:val="22"/>
              </w:rPr>
            </w:pPr>
            <w:r w:rsidRPr="00051D02">
              <w:rPr>
                <w:b/>
                <w:sz w:val="22"/>
                <w:szCs w:val="22"/>
              </w:rPr>
              <w:t xml:space="preserve">Требование о внесении задатка - </w:t>
            </w:r>
            <w:r w:rsidR="004023C1" w:rsidRPr="00051D02">
              <w:rPr>
                <w:sz w:val="22"/>
                <w:szCs w:val="22"/>
              </w:rPr>
              <w:t>20 % начальной (минимальн</w:t>
            </w:r>
            <w:r w:rsidRPr="00051D02">
              <w:rPr>
                <w:sz w:val="22"/>
                <w:szCs w:val="22"/>
              </w:rPr>
              <w:t>ой) цены договора (цены лота):</w:t>
            </w:r>
            <w:r w:rsidR="004023C1" w:rsidRPr="00051D02">
              <w:rPr>
                <w:sz w:val="22"/>
                <w:szCs w:val="22"/>
              </w:rPr>
              <w:t xml:space="preserve"> </w:t>
            </w:r>
            <w:r w:rsidRPr="00051D02">
              <w:rPr>
                <w:sz w:val="22"/>
                <w:szCs w:val="22"/>
                <w:u w:val="single"/>
              </w:rPr>
              <w:t>Лот № 1</w:t>
            </w:r>
            <w:r w:rsidRPr="00051D02">
              <w:rPr>
                <w:sz w:val="22"/>
                <w:szCs w:val="22"/>
              </w:rPr>
              <w:t xml:space="preserve">: </w:t>
            </w:r>
            <w:r w:rsidR="000507A8">
              <w:rPr>
                <w:b/>
                <w:sz w:val="22"/>
                <w:szCs w:val="22"/>
              </w:rPr>
              <w:t>106 111</w:t>
            </w:r>
            <w:r w:rsidR="000A685D" w:rsidRPr="00051D02">
              <w:rPr>
                <w:b/>
                <w:sz w:val="22"/>
                <w:szCs w:val="22"/>
              </w:rPr>
              <w:t xml:space="preserve"> руб. </w:t>
            </w:r>
            <w:r w:rsidR="004023C1" w:rsidRPr="00051D02">
              <w:rPr>
                <w:b/>
                <w:sz w:val="22"/>
                <w:szCs w:val="22"/>
              </w:rPr>
              <w:t>(</w:t>
            </w:r>
            <w:r w:rsidR="000A685D" w:rsidRPr="00051D02">
              <w:rPr>
                <w:b/>
                <w:sz w:val="22"/>
                <w:szCs w:val="22"/>
              </w:rPr>
              <w:t xml:space="preserve">Сто </w:t>
            </w:r>
            <w:r w:rsidR="000507A8">
              <w:rPr>
                <w:b/>
                <w:sz w:val="22"/>
                <w:szCs w:val="22"/>
              </w:rPr>
              <w:t>шесть тысяч сто одиннадцать) рублей 6</w:t>
            </w:r>
            <w:r w:rsidR="004023C1" w:rsidRPr="00051D02">
              <w:rPr>
                <w:b/>
                <w:sz w:val="22"/>
                <w:szCs w:val="22"/>
              </w:rPr>
              <w:t>0 копеек.</w:t>
            </w:r>
          </w:p>
          <w:p w:rsidR="003C4BF3" w:rsidRPr="00051D02" w:rsidRDefault="003C4BF3" w:rsidP="00961B48">
            <w:pPr>
              <w:jc w:val="both"/>
              <w:rPr>
                <w:b/>
                <w:sz w:val="22"/>
                <w:szCs w:val="22"/>
              </w:rPr>
            </w:pPr>
            <w:r w:rsidRPr="00051D02">
              <w:rPr>
                <w:sz w:val="22"/>
                <w:szCs w:val="22"/>
                <w:u w:val="single"/>
              </w:rPr>
              <w:t>Лот № 2</w:t>
            </w:r>
            <w:r w:rsidRPr="00051D02">
              <w:rPr>
                <w:sz w:val="22"/>
                <w:szCs w:val="22"/>
              </w:rPr>
              <w:t xml:space="preserve">: </w:t>
            </w:r>
            <w:r w:rsidRPr="00051D02">
              <w:rPr>
                <w:b/>
                <w:sz w:val="22"/>
                <w:szCs w:val="22"/>
              </w:rPr>
              <w:t>56 362 (Пятьдесят шесть т</w:t>
            </w:r>
            <w:r w:rsidR="000507A8">
              <w:rPr>
                <w:b/>
                <w:sz w:val="22"/>
                <w:szCs w:val="22"/>
              </w:rPr>
              <w:t>ысяч триста шестьдесят два) рубля</w:t>
            </w:r>
            <w:r w:rsidRPr="00051D02">
              <w:rPr>
                <w:b/>
                <w:sz w:val="22"/>
                <w:szCs w:val="22"/>
              </w:rPr>
              <w:t xml:space="preserve"> 00 копеек.</w:t>
            </w:r>
          </w:p>
          <w:p w:rsidR="00961B48" w:rsidRPr="00051D02" w:rsidRDefault="00961B48" w:rsidP="00961B48">
            <w:pPr>
              <w:jc w:val="both"/>
              <w:rPr>
                <w:sz w:val="22"/>
                <w:szCs w:val="22"/>
              </w:rPr>
            </w:pPr>
            <w:r w:rsidRPr="00051D02">
              <w:rPr>
                <w:sz w:val="22"/>
                <w:szCs w:val="22"/>
              </w:rPr>
              <w:t>Задаток для участия в аукционе в электронной форме вносится единым платежом по следующим банковским реквизитам:</w:t>
            </w:r>
          </w:p>
          <w:p w:rsidR="00961B48" w:rsidRPr="00051D02" w:rsidRDefault="00961B48" w:rsidP="00961B48">
            <w:pPr>
              <w:jc w:val="both"/>
              <w:rPr>
                <w:sz w:val="22"/>
                <w:szCs w:val="22"/>
              </w:rPr>
            </w:pPr>
            <w:r w:rsidRPr="00051D02">
              <w:rPr>
                <w:b/>
                <w:bCs/>
                <w:sz w:val="22"/>
                <w:szCs w:val="22"/>
              </w:rPr>
              <w:t xml:space="preserve">Получатель платежа: </w:t>
            </w:r>
            <w:r w:rsidRPr="00051D02">
              <w:rPr>
                <w:sz w:val="22"/>
                <w:szCs w:val="22"/>
              </w:rPr>
              <w:t>АО «Сбербанк-АСТ»</w:t>
            </w:r>
          </w:p>
          <w:p w:rsidR="00961B48" w:rsidRPr="00051D02" w:rsidRDefault="00961B48" w:rsidP="00961B48">
            <w:pPr>
              <w:jc w:val="both"/>
              <w:rPr>
                <w:sz w:val="22"/>
                <w:szCs w:val="22"/>
              </w:rPr>
            </w:pPr>
            <w:r w:rsidRPr="00051D02">
              <w:rPr>
                <w:b/>
                <w:bCs/>
                <w:sz w:val="22"/>
                <w:szCs w:val="22"/>
              </w:rPr>
              <w:t xml:space="preserve">Банковские реквизиты: </w:t>
            </w:r>
            <w:r w:rsidRPr="00051D02">
              <w:rPr>
                <w:sz w:val="22"/>
                <w:szCs w:val="22"/>
              </w:rPr>
              <w:t>Публичное акционерное общество Сбербанк России</w:t>
            </w:r>
          </w:p>
          <w:p w:rsidR="00961B48" w:rsidRPr="00051D02" w:rsidRDefault="00961B48" w:rsidP="00961B48">
            <w:pPr>
              <w:jc w:val="both"/>
              <w:rPr>
                <w:sz w:val="22"/>
                <w:szCs w:val="22"/>
              </w:rPr>
            </w:pPr>
            <w:r w:rsidRPr="00051D02">
              <w:rPr>
                <w:sz w:val="22"/>
                <w:szCs w:val="22"/>
              </w:rPr>
              <w:t>БИК 044525225</w:t>
            </w:r>
          </w:p>
          <w:p w:rsidR="00961B48" w:rsidRPr="00051D02" w:rsidRDefault="00961B48" w:rsidP="00961B48">
            <w:pPr>
              <w:jc w:val="both"/>
              <w:rPr>
                <w:sz w:val="22"/>
                <w:szCs w:val="22"/>
              </w:rPr>
            </w:pPr>
            <w:r w:rsidRPr="00051D02">
              <w:rPr>
                <w:sz w:val="22"/>
                <w:szCs w:val="22"/>
              </w:rPr>
              <w:t xml:space="preserve">Расчётный счёт: </w:t>
            </w:r>
            <w:r w:rsidRPr="00051D02">
              <w:rPr>
                <w:color w:val="000000"/>
                <w:sz w:val="22"/>
                <w:szCs w:val="22"/>
                <w:shd w:val="clear" w:color="auto" w:fill="FFFFFF"/>
              </w:rPr>
              <w:t>40702810300020038047</w:t>
            </w:r>
          </w:p>
          <w:p w:rsidR="00961B48" w:rsidRPr="00051D02" w:rsidRDefault="00961B48" w:rsidP="00961B48">
            <w:pPr>
              <w:jc w:val="both"/>
              <w:rPr>
                <w:color w:val="000000"/>
                <w:sz w:val="22"/>
                <w:szCs w:val="22"/>
              </w:rPr>
            </w:pPr>
            <w:r w:rsidRPr="00051D02">
              <w:rPr>
                <w:sz w:val="22"/>
                <w:szCs w:val="22"/>
              </w:rPr>
              <w:t xml:space="preserve">Корр. счёт </w:t>
            </w:r>
            <w:r w:rsidRPr="00051D02">
              <w:rPr>
                <w:color w:val="000000"/>
                <w:sz w:val="22"/>
                <w:szCs w:val="22"/>
              </w:rPr>
              <w:t>30101810400000000225</w:t>
            </w:r>
          </w:p>
          <w:p w:rsidR="00961B48" w:rsidRPr="00051D02" w:rsidRDefault="00961B48" w:rsidP="00961B48">
            <w:pPr>
              <w:jc w:val="both"/>
              <w:rPr>
                <w:sz w:val="22"/>
                <w:szCs w:val="22"/>
              </w:rPr>
            </w:pPr>
            <w:r w:rsidRPr="00051D02">
              <w:rPr>
                <w:sz w:val="22"/>
                <w:szCs w:val="22"/>
              </w:rPr>
              <w:t>ИНН 7707308480 КПП 770401001</w:t>
            </w:r>
          </w:p>
          <w:p w:rsidR="00961B48" w:rsidRPr="00051D02" w:rsidRDefault="00961B48" w:rsidP="00961B48">
            <w:pPr>
              <w:jc w:val="both"/>
              <w:rPr>
                <w:sz w:val="22"/>
                <w:szCs w:val="22"/>
              </w:rPr>
            </w:pPr>
            <w:r w:rsidRPr="00051D02">
              <w:rPr>
                <w:b/>
                <w:sz w:val="22"/>
                <w:szCs w:val="22"/>
                <w:u w:val="single"/>
              </w:rPr>
              <w:t>В основании платежа необходимо указывать</w:t>
            </w:r>
            <w:r w:rsidRPr="00051D02">
              <w:rPr>
                <w:sz w:val="22"/>
                <w:szCs w:val="22"/>
              </w:rPr>
              <w:t>:</w:t>
            </w:r>
          </w:p>
          <w:p w:rsidR="00961B48" w:rsidRPr="00051D02" w:rsidRDefault="00961B48" w:rsidP="00961B48">
            <w:pPr>
              <w:ind w:right="190"/>
              <w:jc w:val="both"/>
              <w:rPr>
                <w:sz w:val="22"/>
                <w:szCs w:val="22"/>
              </w:rPr>
            </w:pPr>
            <w:r w:rsidRPr="00051D02">
              <w:rPr>
                <w:sz w:val="22"/>
                <w:szCs w:val="22"/>
              </w:rPr>
              <w:t>- назначение платежа: задаток за участие в аукционе</w:t>
            </w:r>
            <w:r w:rsidRPr="00051D02">
              <w:rPr>
                <w:bCs/>
                <w:sz w:val="22"/>
                <w:szCs w:val="22"/>
              </w:rPr>
              <w:t xml:space="preserve"> на право заключения договора аренды муниципального имущества</w:t>
            </w:r>
            <w:r w:rsidRPr="00051D02">
              <w:rPr>
                <w:sz w:val="22"/>
                <w:szCs w:val="22"/>
              </w:rPr>
              <w:t>;</w:t>
            </w:r>
          </w:p>
          <w:p w:rsidR="00961B48" w:rsidRPr="00051D02" w:rsidRDefault="00961B48" w:rsidP="00961B48">
            <w:pPr>
              <w:tabs>
                <w:tab w:val="right" w:pos="9419"/>
              </w:tabs>
              <w:ind w:right="190"/>
              <w:jc w:val="both"/>
              <w:rPr>
                <w:sz w:val="22"/>
                <w:szCs w:val="22"/>
              </w:rPr>
            </w:pPr>
            <w:r w:rsidRPr="00051D02">
              <w:rPr>
                <w:sz w:val="22"/>
                <w:szCs w:val="22"/>
              </w:rPr>
              <w:t>- дату проведения аукциона;</w:t>
            </w:r>
          </w:p>
          <w:p w:rsidR="00961B48" w:rsidRPr="00051D02" w:rsidRDefault="00961B48" w:rsidP="00961B48">
            <w:pPr>
              <w:ind w:right="190"/>
              <w:jc w:val="both"/>
              <w:rPr>
                <w:sz w:val="22"/>
                <w:szCs w:val="22"/>
              </w:rPr>
            </w:pPr>
            <w:r w:rsidRPr="00051D02">
              <w:rPr>
                <w:sz w:val="22"/>
                <w:szCs w:val="22"/>
              </w:rPr>
              <w:t>- номер лота (краткое описание и адрес объекта).</w:t>
            </w:r>
          </w:p>
          <w:p w:rsidR="00961B48" w:rsidRPr="00051D02" w:rsidRDefault="00961B48" w:rsidP="000F2D98">
            <w:pPr>
              <w:ind w:right="190"/>
              <w:jc w:val="both"/>
              <w:rPr>
                <w:b/>
                <w:sz w:val="22"/>
                <w:szCs w:val="22"/>
              </w:rPr>
            </w:pPr>
            <w:r w:rsidRPr="000507A8">
              <w:rPr>
                <w:sz w:val="22"/>
                <w:szCs w:val="22"/>
              </w:rPr>
              <w:t xml:space="preserve">Заявители обеспечивают оплату задатков в срок не позднее </w:t>
            </w:r>
            <w:r w:rsidR="00E06B67">
              <w:rPr>
                <w:b/>
                <w:sz w:val="22"/>
                <w:szCs w:val="22"/>
              </w:rPr>
              <w:t>13</w:t>
            </w:r>
            <w:r w:rsidR="000F2D98">
              <w:rPr>
                <w:b/>
                <w:sz w:val="22"/>
                <w:szCs w:val="22"/>
              </w:rPr>
              <w:t xml:space="preserve"> мая</w:t>
            </w:r>
            <w:r w:rsidR="007A2246" w:rsidRPr="000507A8">
              <w:rPr>
                <w:b/>
                <w:sz w:val="22"/>
                <w:szCs w:val="22"/>
              </w:rPr>
              <w:t xml:space="preserve"> 2025 г.</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11</w:t>
            </w:r>
          </w:p>
        </w:tc>
        <w:tc>
          <w:tcPr>
            <w:tcW w:w="9215" w:type="dxa"/>
            <w:tcBorders>
              <w:top w:val="single" w:sz="4" w:space="0" w:color="auto"/>
              <w:left w:val="single" w:sz="4" w:space="0" w:color="auto"/>
              <w:bottom w:val="single" w:sz="4" w:space="0" w:color="auto"/>
              <w:right w:val="single" w:sz="4" w:space="0" w:color="auto"/>
            </w:tcBorders>
            <w:vAlign w:val="center"/>
            <w:hideMark/>
          </w:tcPr>
          <w:p w:rsidR="00C54B98" w:rsidRPr="00051D02" w:rsidRDefault="00C54B98" w:rsidP="00C54B98">
            <w:pPr>
              <w:keepLines/>
              <w:widowControl w:val="0"/>
              <w:suppressLineNumbers/>
              <w:suppressAutoHyphens/>
              <w:jc w:val="both"/>
              <w:rPr>
                <w:b/>
                <w:color w:val="000000" w:themeColor="text1"/>
                <w:spacing w:val="-6"/>
                <w:sz w:val="22"/>
                <w:szCs w:val="22"/>
              </w:rPr>
            </w:pPr>
            <w:r w:rsidRPr="00051D02">
              <w:rPr>
                <w:b/>
                <w:color w:val="000000" w:themeColor="text1"/>
                <w:spacing w:val="-6"/>
                <w:sz w:val="22"/>
                <w:szCs w:val="22"/>
              </w:rPr>
              <w:t>Место, сроки подачи (приема) заявок, определения участников и подведения итогов аукциона (проведения аукциона)</w:t>
            </w:r>
          </w:p>
          <w:p w:rsidR="00C54B98" w:rsidRPr="00051D02" w:rsidRDefault="00C54B98" w:rsidP="00C54B98">
            <w:pPr>
              <w:jc w:val="both"/>
              <w:rPr>
                <w:bCs/>
                <w:color w:val="000000" w:themeColor="text1"/>
                <w:spacing w:val="-6"/>
                <w:sz w:val="22"/>
                <w:szCs w:val="22"/>
              </w:rPr>
            </w:pPr>
            <w:r w:rsidRPr="00051D02">
              <w:rPr>
                <w:b/>
                <w:color w:val="000000" w:themeColor="text1"/>
                <w:spacing w:val="-6"/>
                <w:sz w:val="22"/>
                <w:szCs w:val="22"/>
              </w:rPr>
              <w:t>дата, время и место начала приема заявок на участие в аукционе</w:t>
            </w:r>
            <w:r w:rsidRPr="00051D02">
              <w:rPr>
                <w:color w:val="000000" w:themeColor="text1"/>
                <w:spacing w:val="-6"/>
                <w:sz w:val="22"/>
                <w:szCs w:val="22"/>
              </w:rPr>
              <w:t xml:space="preserve"> – </w:t>
            </w:r>
            <w:r w:rsidR="000F2D98">
              <w:rPr>
                <w:color w:val="000000" w:themeColor="text1"/>
                <w:spacing w:val="-6"/>
                <w:sz w:val="22"/>
                <w:szCs w:val="22"/>
              </w:rPr>
              <w:t>1</w:t>
            </w:r>
            <w:r w:rsidR="00E06B67">
              <w:rPr>
                <w:color w:val="000000" w:themeColor="text1"/>
                <w:spacing w:val="-6"/>
                <w:sz w:val="22"/>
                <w:szCs w:val="22"/>
              </w:rPr>
              <w:t>5</w:t>
            </w:r>
            <w:r w:rsidR="000F2D98">
              <w:rPr>
                <w:color w:val="000000" w:themeColor="text1"/>
                <w:spacing w:val="-6"/>
                <w:sz w:val="22"/>
                <w:szCs w:val="22"/>
              </w:rPr>
              <w:t xml:space="preserve"> апреля</w:t>
            </w:r>
            <w:r w:rsidR="007A2246" w:rsidRPr="00051D02">
              <w:rPr>
                <w:color w:val="000000" w:themeColor="text1"/>
                <w:spacing w:val="-6"/>
                <w:sz w:val="22"/>
                <w:szCs w:val="22"/>
              </w:rPr>
              <w:t xml:space="preserve"> 2025</w:t>
            </w:r>
            <w:r w:rsidRPr="00051D02">
              <w:rPr>
                <w:color w:val="000000" w:themeColor="text1"/>
                <w:spacing w:val="-6"/>
                <w:sz w:val="22"/>
                <w:szCs w:val="22"/>
              </w:rPr>
              <w:t xml:space="preserve"> </w:t>
            </w:r>
            <w:r w:rsidRPr="00051D02">
              <w:rPr>
                <w:bCs/>
                <w:color w:val="000000" w:themeColor="text1"/>
                <w:spacing w:val="-6"/>
                <w:sz w:val="22"/>
                <w:szCs w:val="22"/>
              </w:rPr>
              <w:t xml:space="preserve">г. </w:t>
            </w:r>
            <w:r w:rsidRPr="00051D02">
              <w:rPr>
                <w:bCs/>
                <w:color w:val="000000" w:themeColor="text1"/>
                <w:spacing w:val="-6"/>
                <w:sz w:val="22"/>
                <w:szCs w:val="22"/>
              </w:rPr>
              <w:br/>
              <w:t xml:space="preserve">в 8 час. 30 мин. (время московское) на электронной площадке </w:t>
            </w:r>
            <w:hyperlink r:id="rId12" w:history="1">
              <w:r w:rsidRPr="00051D02">
                <w:rPr>
                  <w:rStyle w:val="a5"/>
                  <w:color w:val="000000" w:themeColor="text1"/>
                  <w:sz w:val="22"/>
                  <w:szCs w:val="22"/>
                </w:rPr>
                <w:t>utp.sberbank-ast.ru</w:t>
              </w:r>
            </w:hyperlink>
            <w:r w:rsidRPr="00051D02">
              <w:rPr>
                <w:color w:val="000000" w:themeColor="text1"/>
                <w:sz w:val="22"/>
                <w:szCs w:val="22"/>
                <w:u w:val="single"/>
              </w:rPr>
              <w:t xml:space="preserve"> </w:t>
            </w:r>
            <w:r w:rsidRPr="00051D02">
              <w:rPr>
                <w:color w:val="000000" w:themeColor="text1"/>
                <w:sz w:val="22"/>
                <w:szCs w:val="22"/>
              </w:rPr>
              <w:t xml:space="preserve">(день, следующий </w:t>
            </w:r>
            <w:r w:rsidRPr="00051D02">
              <w:rPr>
                <w:color w:val="000000" w:themeColor="text1"/>
                <w:sz w:val="22"/>
                <w:szCs w:val="22"/>
              </w:rPr>
              <w:br/>
              <w:t>за днем размещения в установленном порядке извещения о проведении аукциона)</w:t>
            </w:r>
            <w:r w:rsidRPr="00051D02">
              <w:rPr>
                <w:bCs/>
                <w:color w:val="000000" w:themeColor="text1"/>
                <w:spacing w:val="-6"/>
                <w:sz w:val="22"/>
                <w:szCs w:val="22"/>
              </w:rPr>
              <w:t>;</w:t>
            </w:r>
          </w:p>
          <w:p w:rsidR="00C54B98" w:rsidRPr="00051D02" w:rsidRDefault="00C54B98" w:rsidP="00C54B98">
            <w:pPr>
              <w:jc w:val="both"/>
              <w:rPr>
                <w:spacing w:val="-6"/>
                <w:sz w:val="22"/>
                <w:szCs w:val="22"/>
              </w:rPr>
            </w:pPr>
            <w:r w:rsidRPr="00051D02">
              <w:rPr>
                <w:b/>
                <w:spacing w:val="-6"/>
                <w:sz w:val="22"/>
                <w:szCs w:val="22"/>
              </w:rPr>
              <w:t>дата, время и место окончания приема заявок на участие в аукционе</w:t>
            </w:r>
            <w:r w:rsidRPr="00051D02">
              <w:rPr>
                <w:spacing w:val="-6"/>
                <w:sz w:val="22"/>
                <w:szCs w:val="22"/>
              </w:rPr>
              <w:t xml:space="preserve"> – </w:t>
            </w:r>
            <w:r w:rsidR="00E06B67">
              <w:rPr>
                <w:spacing w:val="-6"/>
                <w:sz w:val="22"/>
                <w:szCs w:val="22"/>
              </w:rPr>
              <w:t>12</w:t>
            </w:r>
            <w:r w:rsidR="000F2D98">
              <w:rPr>
                <w:bCs/>
                <w:spacing w:val="-6"/>
                <w:sz w:val="22"/>
                <w:szCs w:val="22"/>
              </w:rPr>
              <w:t xml:space="preserve"> мая</w:t>
            </w:r>
            <w:r w:rsidR="007A2246" w:rsidRPr="00051D02">
              <w:rPr>
                <w:bCs/>
                <w:spacing w:val="-6"/>
                <w:sz w:val="22"/>
                <w:szCs w:val="22"/>
              </w:rPr>
              <w:t xml:space="preserve"> 2025</w:t>
            </w:r>
            <w:r w:rsidRPr="00051D02">
              <w:rPr>
                <w:bCs/>
                <w:spacing w:val="-6"/>
                <w:sz w:val="22"/>
                <w:szCs w:val="22"/>
              </w:rPr>
              <w:t xml:space="preserve"> г. </w:t>
            </w:r>
            <w:r w:rsidRPr="00051D02">
              <w:rPr>
                <w:bCs/>
                <w:spacing w:val="-6"/>
                <w:sz w:val="22"/>
                <w:szCs w:val="22"/>
              </w:rPr>
              <w:br/>
              <w:t xml:space="preserve">в 17 час. 30 мин. (время московское) на электронной площадке </w:t>
            </w:r>
            <w:hyperlink r:id="rId13" w:history="1">
              <w:r w:rsidRPr="00051D02">
                <w:rPr>
                  <w:rStyle w:val="a5"/>
                  <w:sz w:val="22"/>
                  <w:szCs w:val="22"/>
                </w:rPr>
                <w:t>utp.sberbank-ast.ru</w:t>
              </w:r>
            </w:hyperlink>
            <w:r w:rsidRPr="00051D02">
              <w:rPr>
                <w:bCs/>
                <w:spacing w:val="-6"/>
                <w:sz w:val="22"/>
                <w:szCs w:val="22"/>
              </w:rPr>
              <w:t>;</w:t>
            </w:r>
          </w:p>
          <w:p w:rsidR="00C54B98" w:rsidRPr="00051D02" w:rsidRDefault="00C54B98" w:rsidP="00C54B98">
            <w:pPr>
              <w:tabs>
                <w:tab w:val="left" w:pos="8820"/>
              </w:tabs>
              <w:jc w:val="both"/>
              <w:rPr>
                <w:spacing w:val="-6"/>
                <w:sz w:val="22"/>
                <w:szCs w:val="22"/>
              </w:rPr>
            </w:pPr>
            <w:r w:rsidRPr="00051D02">
              <w:rPr>
                <w:b/>
                <w:spacing w:val="-6"/>
                <w:sz w:val="22"/>
                <w:szCs w:val="22"/>
              </w:rPr>
              <w:t>дата определения участников аукциона</w:t>
            </w:r>
            <w:r w:rsidRPr="00051D02">
              <w:rPr>
                <w:spacing w:val="-6"/>
                <w:sz w:val="22"/>
                <w:szCs w:val="22"/>
              </w:rPr>
              <w:t xml:space="preserve"> – </w:t>
            </w:r>
            <w:r w:rsidR="00E06B67">
              <w:rPr>
                <w:spacing w:val="-6"/>
                <w:sz w:val="22"/>
                <w:szCs w:val="22"/>
              </w:rPr>
              <w:t>13</w:t>
            </w:r>
            <w:r w:rsidR="000F2D98">
              <w:rPr>
                <w:spacing w:val="-6"/>
                <w:sz w:val="22"/>
                <w:szCs w:val="22"/>
              </w:rPr>
              <w:t xml:space="preserve"> мая</w:t>
            </w:r>
            <w:r w:rsidR="007A2246" w:rsidRPr="00051D02">
              <w:rPr>
                <w:spacing w:val="-6"/>
                <w:sz w:val="22"/>
                <w:szCs w:val="22"/>
              </w:rPr>
              <w:t xml:space="preserve"> 2025</w:t>
            </w:r>
            <w:r w:rsidRPr="00051D02">
              <w:rPr>
                <w:spacing w:val="-6"/>
                <w:sz w:val="22"/>
                <w:szCs w:val="22"/>
              </w:rPr>
              <w:t> г.;</w:t>
            </w:r>
          </w:p>
          <w:p w:rsidR="00C54B98" w:rsidRPr="00051D02" w:rsidRDefault="00C54B98" w:rsidP="00C54B98">
            <w:pPr>
              <w:jc w:val="both"/>
              <w:rPr>
                <w:bCs/>
                <w:spacing w:val="-6"/>
                <w:sz w:val="22"/>
                <w:szCs w:val="22"/>
              </w:rPr>
            </w:pPr>
            <w:r w:rsidRPr="00051D02">
              <w:rPr>
                <w:b/>
                <w:spacing w:val="-6"/>
                <w:sz w:val="22"/>
                <w:szCs w:val="22"/>
              </w:rPr>
              <w:t>дата, время и место проведения аукциона</w:t>
            </w:r>
            <w:r w:rsidRPr="00051D02">
              <w:rPr>
                <w:spacing w:val="-6"/>
                <w:sz w:val="22"/>
                <w:szCs w:val="22"/>
              </w:rPr>
              <w:t xml:space="preserve"> </w:t>
            </w:r>
            <w:r w:rsidRPr="00051D02">
              <w:rPr>
                <w:bCs/>
                <w:spacing w:val="-6"/>
                <w:sz w:val="22"/>
                <w:szCs w:val="22"/>
              </w:rPr>
              <w:t xml:space="preserve">(начала приема предложений </w:t>
            </w:r>
            <w:r w:rsidRPr="00051D02">
              <w:rPr>
                <w:bCs/>
                <w:spacing w:val="-6"/>
                <w:sz w:val="22"/>
                <w:szCs w:val="22"/>
              </w:rPr>
              <w:br/>
              <w:t xml:space="preserve">от участников аукциона) – </w:t>
            </w:r>
            <w:r w:rsidR="00E06B67">
              <w:rPr>
                <w:bCs/>
                <w:spacing w:val="-6"/>
                <w:sz w:val="22"/>
                <w:szCs w:val="22"/>
              </w:rPr>
              <w:t>14</w:t>
            </w:r>
            <w:r w:rsidR="000F2D98">
              <w:rPr>
                <w:bCs/>
                <w:spacing w:val="-6"/>
                <w:sz w:val="22"/>
                <w:szCs w:val="22"/>
              </w:rPr>
              <w:t xml:space="preserve"> мая</w:t>
            </w:r>
            <w:r w:rsidR="007A2246" w:rsidRPr="00051D02">
              <w:rPr>
                <w:bCs/>
                <w:spacing w:val="-6"/>
                <w:sz w:val="22"/>
                <w:szCs w:val="22"/>
              </w:rPr>
              <w:t xml:space="preserve"> 2025 г. в 09</w:t>
            </w:r>
            <w:r w:rsidRPr="00051D02">
              <w:rPr>
                <w:bCs/>
                <w:spacing w:val="-6"/>
                <w:sz w:val="22"/>
                <w:szCs w:val="22"/>
              </w:rPr>
              <w:t xml:space="preserve"> час. 00 мин. (время московское) </w:t>
            </w:r>
            <w:r w:rsidRPr="00051D02">
              <w:rPr>
                <w:bCs/>
                <w:spacing w:val="-6"/>
                <w:sz w:val="22"/>
                <w:szCs w:val="22"/>
              </w:rPr>
              <w:br/>
              <w:t xml:space="preserve">на электронной площадке </w:t>
            </w:r>
            <w:hyperlink r:id="rId14" w:history="1">
              <w:r w:rsidRPr="00051D02">
                <w:rPr>
                  <w:rStyle w:val="a5"/>
                  <w:sz w:val="22"/>
                  <w:szCs w:val="22"/>
                </w:rPr>
                <w:t>utp.sberbank-ast.ru</w:t>
              </w:r>
            </w:hyperlink>
            <w:r w:rsidRPr="00051D02">
              <w:rPr>
                <w:bCs/>
                <w:spacing w:val="-6"/>
                <w:sz w:val="22"/>
                <w:szCs w:val="22"/>
              </w:rPr>
              <w:t>.</w:t>
            </w:r>
          </w:p>
          <w:p w:rsidR="00961B48" w:rsidRPr="00051D02" w:rsidRDefault="00C54B98" w:rsidP="00E06B67">
            <w:pPr>
              <w:jc w:val="both"/>
              <w:rPr>
                <w:sz w:val="22"/>
                <w:szCs w:val="22"/>
              </w:rPr>
            </w:pPr>
            <w:r w:rsidRPr="00051D02">
              <w:rPr>
                <w:bCs/>
                <w:sz w:val="22"/>
                <w:szCs w:val="22"/>
              </w:rPr>
              <w:t xml:space="preserve">Срок, в течение которого возможно отказаться от проведения аукциона: </w:t>
            </w:r>
            <w:r w:rsidRPr="00051D02">
              <w:rPr>
                <w:b/>
                <w:bCs/>
                <w:sz w:val="22"/>
                <w:szCs w:val="22"/>
              </w:rPr>
              <w:t xml:space="preserve">с </w:t>
            </w:r>
            <w:r w:rsidR="000F2D98">
              <w:rPr>
                <w:b/>
                <w:bCs/>
                <w:sz w:val="22"/>
                <w:szCs w:val="22"/>
              </w:rPr>
              <w:t>1</w:t>
            </w:r>
            <w:r w:rsidR="00E06B67">
              <w:rPr>
                <w:b/>
                <w:bCs/>
                <w:sz w:val="22"/>
                <w:szCs w:val="22"/>
              </w:rPr>
              <w:t>5</w:t>
            </w:r>
            <w:r w:rsidR="000F2D98">
              <w:rPr>
                <w:b/>
                <w:bCs/>
                <w:sz w:val="22"/>
                <w:szCs w:val="22"/>
              </w:rPr>
              <w:t xml:space="preserve"> апреля</w:t>
            </w:r>
            <w:r w:rsidR="000507A8">
              <w:rPr>
                <w:b/>
                <w:bCs/>
                <w:sz w:val="22"/>
                <w:szCs w:val="22"/>
              </w:rPr>
              <w:t xml:space="preserve"> </w:t>
            </w:r>
            <w:r w:rsidR="003C62CA" w:rsidRPr="00051D02">
              <w:rPr>
                <w:b/>
                <w:bCs/>
                <w:sz w:val="22"/>
                <w:szCs w:val="22"/>
              </w:rPr>
              <w:t>2025</w:t>
            </w:r>
            <w:r w:rsidRPr="00051D02">
              <w:rPr>
                <w:b/>
                <w:bCs/>
                <w:sz w:val="22"/>
                <w:szCs w:val="22"/>
              </w:rPr>
              <w:t xml:space="preserve"> г. </w:t>
            </w:r>
            <w:r w:rsidRPr="00051D02">
              <w:rPr>
                <w:b/>
                <w:bCs/>
                <w:sz w:val="22"/>
                <w:szCs w:val="22"/>
              </w:rPr>
              <w:br/>
            </w:r>
            <w:r w:rsidR="000507A8">
              <w:rPr>
                <w:b/>
                <w:bCs/>
                <w:sz w:val="22"/>
                <w:szCs w:val="22"/>
              </w:rPr>
              <w:t xml:space="preserve">по </w:t>
            </w:r>
            <w:r w:rsidR="00E06B67">
              <w:rPr>
                <w:b/>
                <w:bCs/>
                <w:sz w:val="22"/>
                <w:szCs w:val="22"/>
              </w:rPr>
              <w:t>6 мая</w:t>
            </w:r>
            <w:r w:rsidR="003C62CA" w:rsidRPr="00051D02">
              <w:rPr>
                <w:b/>
                <w:bCs/>
                <w:sz w:val="22"/>
                <w:szCs w:val="22"/>
              </w:rPr>
              <w:t xml:space="preserve"> 2025</w:t>
            </w:r>
            <w:r w:rsidRPr="00051D02">
              <w:rPr>
                <w:b/>
                <w:bCs/>
                <w:sz w:val="22"/>
                <w:szCs w:val="22"/>
              </w:rPr>
              <w:t xml:space="preserve"> г</w:t>
            </w:r>
            <w:r w:rsidRPr="00051D02">
              <w:rPr>
                <w:b/>
                <w:sz w:val="22"/>
                <w:szCs w:val="22"/>
              </w:rPr>
              <w:t>.</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12</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1B48" w:rsidRPr="00186C34" w:rsidRDefault="00DE634C" w:rsidP="00961B48">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Срок, в течение которого О</w:t>
            </w:r>
            <w:r w:rsidR="00961B48" w:rsidRPr="00186C34">
              <w:rPr>
                <w:rFonts w:ascii="Times New Roman" w:hAnsi="Times New Roman" w:cs="Times New Roman"/>
                <w:b/>
                <w:sz w:val="22"/>
                <w:szCs w:val="22"/>
              </w:rPr>
              <w:t>рганизатор аукциона вправе отказаться от проведения аукциона</w:t>
            </w:r>
          </w:p>
          <w:p w:rsidR="00961B48" w:rsidRPr="00186C34" w:rsidRDefault="00961B48" w:rsidP="007D3AE0">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Организатор аукциона вправе отказаться от проведения аукциона не позднее чем за пять дней </w:t>
            </w:r>
            <w:r w:rsidRPr="00186C34">
              <w:rPr>
                <w:rFonts w:ascii="Times New Roman" w:hAnsi="Times New Roman" w:cs="Times New Roman"/>
                <w:sz w:val="22"/>
                <w:szCs w:val="22"/>
              </w:rPr>
              <w:br/>
            </w:r>
            <w:r w:rsidRPr="00186C34">
              <w:rPr>
                <w:rFonts w:ascii="Times New Roman" w:hAnsi="Times New Roman" w:cs="Times New Roman"/>
                <w:sz w:val="22"/>
                <w:szCs w:val="22"/>
              </w:rPr>
              <w:lastRenderedPageBreak/>
              <w:t xml:space="preserve">до даты окончания срока подачи заявок на участие в аукционе. Извещение об отказе </w:t>
            </w:r>
            <w:r w:rsidR="007D3AE0" w:rsidRPr="00186C34">
              <w:rPr>
                <w:rFonts w:ascii="Times New Roman" w:hAnsi="Times New Roman" w:cs="Times New Roman"/>
                <w:sz w:val="22"/>
                <w:szCs w:val="22"/>
              </w:rPr>
              <w:br/>
            </w:r>
            <w:r w:rsidRPr="00186C34">
              <w:rPr>
                <w:rFonts w:ascii="Times New Roman" w:hAnsi="Times New Roman" w:cs="Times New Roman"/>
                <w:sz w:val="22"/>
                <w:szCs w:val="22"/>
              </w:rPr>
              <w:t xml:space="preserve">от проведения аукциона размещается на официальном сайте торгов </w:t>
            </w:r>
            <w:r w:rsidRPr="00186C34">
              <w:rPr>
                <w:rFonts w:ascii="Times New Roman" w:hAnsi="Times New Roman" w:cs="Times New Roman"/>
                <w:sz w:val="22"/>
                <w:szCs w:val="22"/>
                <w:lang w:val="en-US"/>
              </w:rPr>
              <w:t>https</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torgi</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gov</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ru</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new</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public</w:t>
            </w:r>
            <w:r w:rsidRPr="00186C34">
              <w:rPr>
                <w:rFonts w:ascii="Times New Roman" w:hAnsi="Times New Roman" w:cs="Times New Roman"/>
                <w:sz w:val="22"/>
                <w:szCs w:val="22"/>
              </w:rPr>
              <w:t xml:space="preserve"> и на  электронной площадке </w:t>
            </w:r>
            <w:hyperlink r:id="rId15"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sz w:val="22"/>
                <w:szCs w:val="22"/>
              </w:rPr>
              <w:t xml:space="preserve"> в течение одного дня с даты принятия решения</w:t>
            </w:r>
            <w:r w:rsidR="007D3AE0" w:rsidRPr="00186C34">
              <w:rPr>
                <w:rFonts w:ascii="Times New Roman" w:hAnsi="Times New Roman" w:cs="Times New Roman"/>
                <w:sz w:val="22"/>
                <w:szCs w:val="22"/>
              </w:rPr>
              <w:t xml:space="preserve"> </w:t>
            </w:r>
            <w:r w:rsidRPr="00186C34">
              <w:rPr>
                <w:rFonts w:ascii="Times New Roman" w:hAnsi="Times New Roman" w:cs="Times New Roman"/>
                <w:sz w:val="22"/>
                <w:szCs w:val="22"/>
              </w:rPr>
              <w:t>об отказе от проведения аукциона. В течение двух рабочих дней с даты принятия решения</w:t>
            </w:r>
            <w:r w:rsidR="007D3AE0" w:rsidRPr="00186C34">
              <w:rPr>
                <w:rFonts w:ascii="Times New Roman" w:hAnsi="Times New Roman" w:cs="Times New Roman"/>
                <w:sz w:val="22"/>
                <w:szCs w:val="22"/>
              </w:rPr>
              <w:t xml:space="preserve"> </w:t>
            </w:r>
            <w:r w:rsidRPr="00186C34">
              <w:rPr>
                <w:rFonts w:ascii="Times New Roman" w:hAnsi="Times New Roman" w:cs="Times New Roman"/>
                <w:sz w:val="22"/>
                <w:szCs w:val="22"/>
              </w:rPr>
              <w:t>об отказе от проведения аукциона в электронной форме Организатор аукциона направляет соответствующие уведомления заявителям. Задаток возвращается заявителям в течение пяти рабочих дней с даты принятия решения об отказе от проведения аукциона в электронной форме.</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E2248C"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lastRenderedPageBreak/>
              <w:t>13</w:t>
            </w:r>
          </w:p>
        </w:tc>
        <w:tc>
          <w:tcPr>
            <w:tcW w:w="9215" w:type="dxa"/>
            <w:tcBorders>
              <w:top w:val="single" w:sz="4" w:space="0" w:color="auto"/>
              <w:left w:val="single" w:sz="4" w:space="0" w:color="auto"/>
              <w:bottom w:val="single" w:sz="4" w:space="0" w:color="auto"/>
              <w:right w:val="single" w:sz="4" w:space="0" w:color="auto"/>
            </w:tcBorders>
            <w:vAlign w:val="center"/>
            <w:hideMark/>
          </w:tcPr>
          <w:p w:rsidR="00ED2591" w:rsidRPr="00186C34" w:rsidRDefault="0096371F" w:rsidP="00507C55">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Разъяснения положений документации об аукционе</w:t>
            </w:r>
            <w:r w:rsidR="006C6B96" w:rsidRPr="00186C34">
              <w:rPr>
                <w:rFonts w:ascii="Times New Roman" w:hAnsi="Times New Roman" w:cs="Times New Roman"/>
                <w:b/>
                <w:sz w:val="22"/>
                <w:szCs w:val="22"/>
              </w:rPr>
              <w:t xml:space="preserve">, ознакомление с </w:t>
            </w:r>
            <w:r w:rsidR="00DA6085" w:rsidRPr="00186C34">
              <w:rPr>
                <w:rFonts w:ascii="Times New Roman" w:hAnsi="Times New Roman" w:cs="Times New Roman"/>
                <w:b/>
                <w:sz w:val="22"/>
                <w:szCs w:val="22"/>
              </w:rPr>
              <w:t>А</w:t>
            </w:r>
            <w:r w:rsidR="006C6B96" w:rsidRPr="00186C34">
              <w:rPr>
                <w:rFonts w:ascii="Times New Roman" w:hAnsi="Times New Roman" w:cs="Times New Roman"/>
                <w:b/>
                <w:sz w:val="22"/>
                <w:szCs w:val="22"/>
              </w:rPr>
              <w:t>укционной документацией</w:t>
            </w:r>
            <w:r w:rsidRPr="00186C34">
              <w:rPr>
                <w:rFonts w:ascii="Times New Roman" w:hAnsi="Times New Roman" w:cs="Times New Roman"/>
                <w:b/>
                <w:sz w:val="22"/>
                <w:szCs w:val="22"/>
              </w:rPr>
              <w:t>:</w:t>
            </w:r>
          </w:p>
          <w:p w:rsidR="00ED2591" w:rsidRPr="00186C34" w:rsidRDefault="0096371F" w:rsidP="00911727">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Любое заинтересованное лицо вправе направить в форме электронного документа </w:t>
            </w:r>
            <w:r w:rsidRPr="00186C34">
              <w:rPr>
                <w:rFonts w:ascii="Times New Roman" w:hAnsi="Times New Roman" w:cs="Times New Roman"/>
                <w:sz w:val="22"/>
                <w:szCs w:val="22"/>
              </w:rPr>
              <w:br/>
              <w:t xml:space="preserve">на электронной площадке – </w:t>
            </w:r>
            <w:hyperlink r:id="rId16" w:history="1">
              <w:r w:rsidRPr="00186C34">
                <w:rPr>
                  <w:rFonts w:ascii="Times New Roman" w:hAnsi="Times New Roman" w:cs="Times New Roman"/>
                  <w:sz w:val="22"/>
                  <w:szCs w:val="22"/>
                </w:rPr>
                <w:t>utp.sberbank-ast.ru</w:t>
              </w:r>
            </w:hyperlink>
            <w:r w:rsidRPr="00186C34">
              <w:rPr>
                <w:rFonts w:ascii="Times New Roman" w:hAnsi="Times New Roman" w:cs="Times New Roman"/>
                <w:sz w:val="22"/>
                <w:szCs w:val="22"/>
              </w:rPr>
              <w:t xml:space="preserve"> </w:t>
            </w:r>
            <w:r w:rsidR="00ED2591" w:rsidRPr="00186C34">
              <w:rPr>
                <w:rFonts w:ascii="Times New Roman" w:hAnsi="Times New Roman" w:cs="Times New Roman"/>
                <w:sz w:val="22"/>
                <w:szCs w:val="22"/>
              </w:rPr>
              <w:t xml:space="preserve">не более чем 3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ED2591" w:rsidRPr="00186C34" w:rsidRDefault="00ED2591" w:rsidP="00911727">
            <w:pPr>
              <w:jc w:val="both"/>
              <w:rPr>
                <w:sz w:val="22"/>
                <w:szCs w:val="22"/>
              </w:rPr>
            </w:pPr>
            <w:r w:rsidRPr="00186C34">
              <w:rPr>
                <w:sz w:val="22"/>
                <w:szCs w:val="22"/>
              </w:rPr>
              <w:t>В течение 2 (двух) рабочих дней с даты поступления указанного запроса, если указанный запрос поступил организатору аукциона не позднее чем за 3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w:t>
            </w:r>
            <w:r w:rsidR="00AF7352" w:rsidRPr="00186C34">
              <w:rPr>
                <w:sz w:val="22"/>
                <w:szCs w:val="22"/>
              </w:rPr>
              <w:t xml:space="preserve">она, и размещает на официальном </w:t>
            </w:r>
            <w:r w:rsidRPr="00186C34">
              <w:rPr>
                <w:sz w:val="22"/>
                <w:szCs w:val="22"/>
              </w:rPr>
              <w:t xml:space="preserve">сайте разъяснение с указанием предмета запроса, но без указания заинтересованного лица, </w:t>
            </w:r>
            <w:r w:rsidR="00066AA1">
              <w:rPr>
                <w:sz w:val="22"/>
                <w:szCs w:val="22"/>
              </w:rPr>
              <w:br/>
            </w:r>
            <w:r w:rsidRPr="00186C34">
              <w:rPr>
                <w:sz w:val="22"/>
                <w:szCs w:val="22"/>
              </w:rPr>
              <w:t>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6C6B96" w:rsidRPr="00186C34" w:rsidRDefault="006C6B96" w:rsidP="00911727">
            <w:pPr>
              <w:jc w:val="both"/>
              <w:outlineLvl w:val="0"/>
              <w:rPr>
                <w:sz w:val="22"/>
                <w:szCs w:val="22"/>
              </w:rPr>
            </w:pPr>
            <w:r w:rsidRPr="00186C34">
              <w:rPr>
                <w:sz w:val="22"/>
                <w:szCs w:val="22"/>
              </w:rPr>
              <w:t>Ознакомление с аукционной документацией осуществляется по адресу: Республика Марий Эл, г. Йошкар-Ола, Ленинский проспект, д. 27, к</w:t>
            </w:r>
            <w:r w:rsidR="006428AB">
              <w:rPr>
                <w:sz w:val="22"/>
                <w:szCs w:val="22"/>
              </w:rPr>
              <w:t>аб. 426. Справки по телефону: 8 (</w:t>
            </w:r>
            <w:r w:rsidRPr="00186C34">
              <w:rPr>
                <w:sz w:val="22"/>
                <w:szCs w:val="22"/>
              </w:rPr>
              <w:t>8362</w:t>
            </w:r>
            <w:r w:rsidR="006428AB">
              <w:rPr>
                <w:sz w:val="22"/>
                <w:szCs w:val="22"/>
              </w:rPr>
              <w:t xml:space="preserve">) </w:t>
            </w:r>
            <w:r w:rsidRPr="00186C34">
              <w:rPr>
                <w:sz w:val="22"/>
                <w:szCs w:val="22"/>
              </w:rPr>
              <w:t xml:space="preserve">41-21-59. </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1</w:t>
            </w:r>
            <w:r w:rsidR="00E2248C" w:rsidRPr="00186C34">
              <w:rPr>
                <w:rFonts w:ascii="Times New Roman" w:hAnsi="Times New Roman" w:cs="Times New Roman"/>
                <w:b/>
                <w:sz w:val="22"/>
                <w:szCs w:val="22"/>
                <w:lang w:val="en-US"/>
              </w:rPr>
              <w:t>4</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Проведения осмотра имущества:</w:t>
            </w:r>
          </w:p>
          <w:p w:rsidR="0096371F" w:rsidRPr="00186C34" w:rsidRDefault="0096371F" w:rsidP="00507C55">
            <w:pPr>
              <w:tabs>
                <w:tab w:val="left" w:pos="0"/>
              </w:tabs>
              <w:autoSpaceDE w:val="0"/>
              <w:autoSpaceDN w:val="0"/>
              <w:adjustRightInd w:val="0"/>
              <w:jc w:val="both"/>
              <w:rPr>
                <w:spacing w:val="-4"/>
                <w:kern w:val="24"/>
                <w:sz w:val="22"/>
                <w:szCs w:val="22"/>
              </w:rPr>
            </w:pPr>
            <w:r w:rsidRPr="00186C34">
              <w:rPr>
                <w:sz w:val="22"/>
                <w:szCs w:val="22"/>
              </w:rPr>
              <w:t xml:space="preserve">Любое заинтересованное лицо независимо от регистрации на электронной площадке </w:t>
            </w:r>
            <w:r w:rsidRPr="00186C34">
              <w:rPr>
                <w:sz w:val="22"/>
                <w:szCs w:val="22"/>
              </w:rPr>
              <w:br/>
              <w:t xml:space="preserve">со дня размещения информационного сообщения на </w:t>
            </w:r>
            <w:r w:rsidRPr="00186C34">
              <w:rPr>
                <w:spacing w:val="-4"/>
                <w:kern w:val="24"/>
                <w:sz w:val="22"/>
                <w:szCs w:val="22"/>
              </w:rPr>
              <w:t xml:space="preserve">официальном сайте Российской Федерации </w:t>
            </w:r>
            <w:r w:rsidRPr="00186C34">
              <w:rPr>
                <w:spacing w:val="-4"/>
                <w:kern w:val="24"/>
                <w:sz w:val="22"/>
                <w:szCs w:val="22"/>
              </w:rPr>
              <w:br/>
              <w:t xml:space="preserve">для размещения информации о проведении торгов </w:t>
            </w:r>
            <w:hyperlink r:id="rId17" w:history="1">
              <w:r w:rsidRPr="00186C34">
                <w:rPr>
                  <w:rStyle w:val="a5"/>
                  <w:spacing w:val="-4"/>
                  <w:kern w:val="24"/>
                  <w:sz w:val="22"/>
                  <w:szCs w:val="22"/>
                  <w:lang w:val="en-US"/>
                </w:rPr>
                <w:t>https</w:t>
              </w:r>
              <w:r w:rsidRPr="00186C34">
                <w:rPr>
                  <w:rStyle w:val="a5"/>
                  <w:spacing w:val="-4"/>
                  <w:kern w:val="24"/>
                  <w:sz w:val="22"/>
                  <w:szCs w:val="22"/>
                </w:rPr>
                <w:t>://</w:t>
              </w:r>
              <w:r w:rsidRPr="00186C34">
                <w:rPr>
                  <w:rStyle w:val="a5"/>
                  <w:spacing w:val="-4"/>
                  <w:kern w:val="24"/>
                  <w:sz w:val="22"/>
                  <w:szCs w:val="22"/>
                  <w:lang w:val="en-US"/>
                </w:rPr>
                <w:t>torgi</w:t>
              </w:r>
              <w:r w:rsidRPr="00186C34">
                <w:rPr>
                  <w:rStyle w:val="a5"/>
                  <w:spacing w:val="-4"/>
                  <w:kern w:val="24"/>
                  <w:sz w:val="22"/>
                  <w:szCs w:val="22"/>
                </w:rPr>
                <w:t>.</w:t>
              </w:r>
              <w:r w:rsidRPr="00186C34">
                <w:rPr>
                  <w:rStyle w:val="a5"/>
                  <w:spacing w:val="-4"/>
                  <w:kern w:val="24"/>
                  <w:sz w:val="22"/>
                  <w:szCs w:val="22"/>
                  <w:lang w:val="en-US"/>
                </w:rPr>
                <w:t>gov</w:t>
              </w:r>
              <w:r w:rsidRPr="00186C34">
                <w:rPr>
                  <w:rStyle w:val="a5"/>
                  <w:spacing w:val="-4"/>
                  <w:kern w:val="24"/>
                  <w:sz w:val="22"/>
                  <w:szCs w:val="22"/>
                </w:rPr>
                <w:t>.</w:t>
              </w:r>
              <w:r w:rsidRPr="00186C34">
                <w:rPr>
                  <w:rStyle w:val="a5"/>
                  <w:spacing w:val="-4"/>
                  <w:kern w:val="24"/>
                  <w:sz w:val="22"/>
                  <w:szCs w:val="22"/>
                  <w:lang w:val="en-US"/>
                </w:rPr>
                <w:t>ru</w:t>
              </w:r>
              <w:r w:rsidRPr="00186C34">
                <w:rPr>
                  <w:rStyle w:val="a5"/>
                  <w:spacing w:val="-4"/>
                  <w:kern w:val="24"/>
                  <w:sz w:val="22"/>
                  <w:szCs w:val="22"/>
                </w:rPr>
                <w:t>/</w:t>
              </w:r>
              <w:r w:rsidRPr="00186C34">
                <w:rPr>
                  <w:rStyle w:val="a5"/>
                  <w:spacing w:val="-4"/>
                  <w:kern w:val="24"/>
                  <w:sz w:val="22"/>
                  <w:szCs w:val="22"/>
                  <w:lang w:val="en-US"/>
                </w:rPr>
                <w:t>new</w:t>
              </w:r>
              <w:r w:rsidRPr="00186C34">
                <w:rPr>
                  <w:rStyle w:val="a5"/>
                  <w:spacing w:val="-4"/>
                  <w:kern w:val="24"/>
                  <w:sz w:val="22"/>
                  <w:szCs w:val="22"/>
                </w:rPr>
                <w:t>/</w:t>
              </w:r>
              <w:r w:rsidRPr="00186C34">
                <w:rPr>
                  <w:rStyle w:val="a5"/>
                  <w:spacing w:val="-4"/>
                  <w:kern w:val="24"/>
                  <w:sz w:val="22"/>
                  <w:szCs w:val="22"/>
                  <w:lang w:val="en-US"/>
                </w:rPr>
                <w:t>public</w:t>
              </w:r>
            </w:hyperlink>
            <w:r w:rsidRPr="00186C34">
              <w:rPr>
                <w:spacing w:val="-4"/>
                <w:kern w:val="24"/>
                <w:sz w:val="22"/>
                <w:szCs w:val="22"/>
              </w:rPr>
              <w:t xml:space="preserve"> и на электронной площадке </w:t>
            </w:r>
            <w:hyperlink r:id="rId18" w:history="1">
              <w:r w:rsidRPr="00186C34">
                <w:rPr>
                  <w:rStyle w:val="a5"/>
                  <w:spacing w:val="-4"/>
                  <w:kern w:val="24"/>
                  <w:sz w:val="22"/>
                  <w:szCs w:val="22"/>
                </w:rPr>
                <w:t>utp.sberbank-ast.ru</w:t>
              </w:r>
            </w:hyperlink>
            <w:r w:rsidRPr="00186C34">
              <w:rPr>
                <w:spacing w:val="-4"/>
                <w:kern w:val="24"/>
                <w:sz w:val="22"/>
                <w:szCs w:val="22"/>
              </w:rPr>
              <w:t xml:space="preserve"> </w:t>
            </w:r>
            <w:r w:rsidRPr="00186C34">
              <w:rPr>
                <w:sz w:val="22"/>
                <w:szCs w:val="22"/>
              </w:rPr>
              <w:t xml:space="preserve">до даты окончания срока приема заявок на участие </w:t>
            </w:r>
            <w:r w:rsidRPr="00186C34">
              <w:rPr>
                <w:sz w:val="22"/>
                <w:szCs w:val="22"/>
              </w:rPr>
              <w:br/>
              <w:t xml:space="preserve">в аукционе вправе осмотреть выставленное на </w:t>
            </w:r>
            <w:r w:rsidR="00E14752" w:rsidRPr="00186C34">
              <w:rPr>
                <w:sz w:val="22"/>
                <w:szCs w:val="22"/>
              </w:rPr>
              <w:t>аукцион</w:t>
            </w:r>
            <w:r w:rsidRPr="00186C34">
              <w:rPr>
                <w:sz w:val="22"/>
                <w:szCs w:val="22"/>
              </w:rPr>
              <w:t xml:space="preserve"> имущество в период приема заявок </w:t>
            </w:r>
            <w:r w:rsidRPr="00186C34">
              <w:rPr>
                <w:sz w:val="22"/>
                <w:szCs w:val="22"/>
              </w:rPr>
              <w:br/>
              <w:t xml:space="preserve">на участие в торгах, предварительно согласовав время и дату осмотра по телефону: </w:t>
            </w:r>
            <w:r w:rsidRPr="00186C34">
              <w:rPr>
                <w:sz w:val="22"/>
                <w:szCs w:val="22"/>
              </w:rPr>
              <w:br/>
              <w:t>8 </w:t>
            </w:r>
            <w:r w:rsidRPr="00186C34">
              <w:rPr>
                <w:rFonts w:eastAsia="Calibri"/>
                <w:sz w:val="22"/>
                <w:szCs w:val="22"/>
              </w:rPr>
              <w:t>(8362) </w:t>
            </w:r>
            <w:r w:rsidRPr="00186C34">
              <w:rPr>
                <w:sz w:val="22"/>
                <w:szCs w:val="22"/>
              </w:rPr>
              <w:t>41-11-70</w:t>
            </w:r>
            <w:r w:rsidR="00E14752" w:rsidRPr="00186C34">
              <w:rPr>
                <w:rFonts w:eastAsia="Calibri"/>
                <w:sz w:val="22"/>
                <w:szCs w:val="22"/>
              </w:rPr>
              <w:t>.</w:t>
            </w:r>
          </w:p>
          <w:p w:rsidR="0096371F" w:rsidRPr="00186C34" w:rsidRDefault="0096371F" w:rsidP="00507C55">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Осмотр обеспечивается без взимания платы.</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E2248C"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15</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both"/>
              <w:rPr>
                <w:rFonts w:ascii="Times New Roman" w:hAnsi="Times New Roman" w:cs="Times New Roman"/>
                <w:sz w:val="22"/>
                <w:szCs w:val="22"/>
              </w:rPr>
            </w:pPr>
            <w:r w:rsidRPr="00186C34">
              <w:rPr>
                <w:rFonts w:ascii="Times New Roman" w:hAnsi="Times New Roman" w:cs="Times New Roman"/>
                <w:b/>
                <w:sz w:val="22"/>
                <w:szCs w:val="22"/>
              </w:rPr>
              <w:t>Требования к содержанию, составу и форме заявки на участие в аукционе</w:t>
            </w:r>
            <w:r w:rsidRPr="00186C34">
              <w:rPr>
                <w:rFonts w:ascii="Times New Roman" w:hAnsi="Times New Roman" w:cs="Times New Roman"/>
                <w:sz w:val="22"/>
                <w:szCs w:val="22"/>
              </w:rPr>
              <w:t>:</w:t>
            </w:r>
          </w:p>
          <w:p w:rsidR="0096371F" w:rsidRPr="00066AA1" w:rsidRDefault="0096371F" w:rsidP="00507C55">
            <w:pPr>
              <w:pStyle w:val="a3"/>
              <w:widowControl w:val="0"/>
              <w:mirrorIndents/>
              <w:jc w:val="both"/>
              <w:rPr>
                <w:rFonts w:ascii="Times New Roman" w:hAnsi="Times New Roman" w:cs="Times New Roman"/>
                <w:sz w:val="22"/>
                <w:szCs w:val="22"/>
              </w:rPr>
            </w:pPr>
            <w:r w:rsidRPr="00186C34">
              <w:rPr>
                <w:rFonts w:ascii="Times New Roman" w:hAnsi="Times New Roman" w:cs="Times New Roman"/>
                <w:sz w:val="22"/>
                <w:szCs w:val="22"/>
              </w:rPr>
              <w:t xml:space="preserve">Для участия в аукционе претенденты заполняют электронную форму заявки, размещенную </w:t>
            </w:r>
            <w:r w:rsidRPr="00186C34">
              <w:rPr>
                <w:rFonts w:ascii="Times New Roman" w:hAnsi="Times New Roman" w:cs="Times New Roman"/>
                <w:sz w:val="22"/>
                <w:szCs w:val="22"/>
              </w:rPr>
              <w:br/>
              <w:t xml:space="preserve">в открытой для доступа неограниченного круга лиц части электронной площадки, </w:t>
            </w:r>
            <w:r w:rsidRPr="00186C34">
              <w:rPr>
                <w:rFonts w:ascii="Times New Roman" w:hAnsi="Times New Roman" w:cs="Times New Roman"/>
                <w:sz w:val="22"/>
                <w:szCs w:val="22"/>
              </w:rPr>
              <w:br/>
              <w:t xml:space="preserve">с приложением электронных документов в соответствии с </w:t>
            </w:r>
            <w:r w:rsidR="00E2248C" w:rsidRPr="00186C34">
              <w:rPr>
                <w:rFonts w:ascii="Times New Roman" w:hAnsi="Times New Roman" w:cs="Times New Roman"/>
                <w:sz w:val="22"/>
                <w:szCs w:val="22"/>
              </w:rPr>
              <w:t xml:space="preserve">перечнем, указанным </w:t>
            </w:r>
            <w:r w:rsidR="00E2248C" w:rsidRPr="00186C34">
              <w:rPr>
                <w:rFonts w:ascii="Times New Roman" w:hAnsi="Times New Roman" w:cs="Times New Roman"/>
                <w:sz w:val="22"/>
                <w:szCs w:val="22"/>
              </w:rPr>
              <w:br/>
              <w:t>в пункте 2</w:t>
            </w:r>
            <w:r w:rsidR="006C6B96" w:rsidRPr="00186C34">
              <w:rPr>
                <w:rFonts w:ascii="Times New Roman" w:hAnsi="Times New Roman" w:cs="Times New Roman"/>
                <w:sz w:val="22"/>
                <w:szCs w:val="22"/>
              </w:rPr>
              <w:t>3</w:t>
            </w:r>
            <w:r w:rsidRPr="00186C34">
              <w:rPr>
                <w:rFonts w:ascii="Times New Roman" w:hAnsi="Times New Roman" w:cs="Times New Roman"/>
                <w:sz w:val="22"/>
                <w:szCs w:val="22"/>
              </w:rPr>
              <w:t xml:space="preserve"> настоящего </w:t>
            </w:r>
            <w:r w:rsidRPr="00066AA1">
              <w:rPr>
                <w:rFonts w:ascii="Times New Roman" w:hAnsi="Times New Roman" w:cs="Times New Roman"/>
                <w:sz w:val="22"/>
                <w:szCs w:val="22"/>
              </w:rPr>
              <w:t>Извещения.</w:t>
            </w:r>
          </w:p>
          <w:p w:rsidR="0096371F" w:rsidRPr="00186C34" w:rsidRDefault="0096371F" w:rsidP="00507C55">
            <w:pPr>
              <w:pStyle w:val="a3"/>
              <w:widowControl w:val="0"/>
              <w:mirrorIndents/>
              <w:jc w:val="both"/>
              <w:rPr>
                <w:rFonts w:ascii="Times New Roman" w:hAnsi="Times New Roman" w:cs="Times New Roman"/>
                <w:sz w:val="22"/>
                <w:szCs w:val="22"/>
              </w:rPr>
            </w:pPr>
            <w:r w:rsidRPr="00186C34">
              <w:rPr>
                <w:rFonts w:ascii="Times New Roman" w:hAnsi="Times New Roman" w:cs="Times New Roman"/>
                <w:sz w:val="22"/>
                <w:szCs w:val="22"/>
              </w:rPr>
              <w:t>Прилагаемые к заявке документы подаются в электронном виде (должны быть отсканированы).</w:t>
            </w:r>
          </w:p>
          <w:p w:rsidR="00642B02" w:rsidRPr="00186C34" w:rsidRDefault="00642B02" w:rsidP="00E14752">
            <w:pPr>
              <w:pStyle w:val="a3"/>
              <w:widowControl w:val="0"/>
              <w:jc w:val="both"/>
              <w:rPr>
                <w:rFonts w:ascii="Times New Roman" w:hAnsi="Times New Roman" w:cs="Times New Roman"/>
                <w:b/>
                <w:color w:val="FF0000"/>
                <w:sz w:val="22"/>
                <w:szCs w:val="22"/>
                <w:u w:val="single"/>
              </w:rPr>
            </w:pPr>
            <w:r w:rsidRPr="00186C34">
              <w:rPr>
                <w:rFonts w:ascii="Times New Roman" w:hAnsi="Times New Roman" w:cs="Times New Roman"/>
                <w:b/>
                <w:color w:val="FF0000"/>
                <w:sz w:val="22"/>
                <w:szCs w:val="22"/>
                <w:u w:val="single"/>
              </w:rPr>
              <w:t xml:space="preserve">Для участия в торгах по переходу права на муниципальное имущество </w:t>
            </w:r>
            <w:r w:rsidR="00E14752" w:rsidRPr="00186C34">
              <w:rPr>
                <w:rFonts w:ascii="Times New Roman" w:hAnsi="Times New Roman" w:cs="Times New Roman"/>
                <w:b/>
                <w:color w:val="FF0000"/>
                <w:sz w:val="22"/>
                <w:szCs w:val="22"/>
                <w:u w:val="single"/>
              </w:rPr>
              <w:t>необходимо пройти</w:t>
            </w:r>
            <w:r w:rsidRPr="00186C34">
              <w:rPr>
                <w:rFonts w:ascii="Times New Roman" w:hAnsi="Times New Roman" w:cs="Times New Roman"/>
                <w:b/>
                <w:color w:val="FF0000"/>
                <w:sz w:val="22"/>
                <w:szCs w:val="22"/>
                <w:u w:val="single"/>
              </w:rPr>
              <w:t xml:space="preserve"> регистрацию в ГИС Торги (https://torgi.gov.ru/new/public)!</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16</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F944BC" w:rsidRDefault="00F944BC" w:rsidP="00F944BC">
            <w:pPr>
              <w:pStyle w:val="a3"/>
              <w:keepNext/>
              <w:jc w:val="both"/>
              <w:rPr>
                <w:rFonts w:ascii="Times New Roman" w:hAnsi="Times New Roman" w:cs="Times New Roman"/>
                <w:b/>
                <w:sz w:val="22"/>
                <w:szCs w:val="22"/>
              </w:rPr>
            </w:pPr>
            <w:r w:rsidRPr="00F944BC">
              <w:rPr>
                <w:rFonts w:ascii="Times New Roman" w:hAnsi="Times New Roman" w:cs="Times New Roman"/>
                <w:b/>
                <w:sz w:val="22"/>
                <w:szCs w:val="22"/>
              </w:rPr>
              <w:t>Требование к участникам аукциона:</w:t>
            </w:r>
          </w:p>
          <w:p w:rsidR="00F944BC" w:rsidRPr="00F944BC" w:rsidRDefault="00F944BC" w:rsidP="00F944BC">
            <w:pPr>
              <w:pStyle w:val="a3"/>
              <w:keepNext/>
              <w:jc w:val="both"/>
              <w:rPr>
                <w:rFonts w:ascii="Times New Roman" w:hAnsi="Times New Roman" w:cs="Times New Roman"/>
                <w:sz w:val="22"/>
                <w:szCs w:val="22"/>
              </w:rPr>
            </w:pPr>
            <w:r w:rsidRPr="00F944BC">
              <w:rPr>
                <w:rFonts w:ascii="Times New Roman" w:hAnsi="Times New Roman" w:cs="Times New Roman"/>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w:t>
            </w:r>
            <w:r w:rsidR="00066AA1">
              <w:rPr>
                <w:rFonts w:ascii="Times New Roman" w:hAnsi="Times New Roman" w:cs="Times New Roman"/>
                <w:sz w:val="22"/>
                <w:szCs w:val="22"/>
              </w:rPr>
              <w:br/>
            </w:r>
            <w:r w:rsidRPr="00F944BC">
              <w:rPr>
                <w:rFonts w:ascii="Times New Roman" w:hAnsi="Times New Roman" w:cs="Times New Roman"/>
                <w:sz w:val="22"/>
                <w:szCs w:val="22"/>
              </w:rPr>
              <w:t>на заключение договора и подавшее заявку на участие в аукционе.</w:t>
            </w:r>
          </w:p>
          <w:p w:rsidR="00F944BC" w:rsidRPr="00F944BC" w:rsidRDefault="00F944BC" w:rsidP="00F944BC">
            <w:pPr>
              <w:pStyle w:val="a3"/>
              <w:widowControl w:val="0"/>
              <w:jc w:val="both"/>
              <w:rPr>
                <w:rFonts w:ascii="Times New Roman" w:hAnsi="Times New Roman" w:cs="Times New Roman"/>
                <w:b/>
                <w:sz w:val="22"/>
                <w:szCs w:val="22"/>
              </w:rPr>
            </w:pPr>
            <w:r w:rsidRPr="00F944BC">
              <w:rPr>
                <w:rFonts w:ascii="Times New Roman" w:hAnsi="Times New Roman" w:cs="Times New Roman"/>
                <w:sz w:val="22"/>
                <w:szCs w:val="22"/>
              </w:rPr>
              <w:t>Участники аукциона должны соответствовать требованиям, установленным законодательством Российской Федерации к таким участникам.</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1</w:t>
            </w:r>
            <w:r>
              <w:rPr>
                <w:rFonts w:ascii="Times New Roman" w:hAnsi="Times New Roman" w:cs="Times New Roman"/>
                <w:b/>
                <w:sz w:val="22"/>
                <w:szCs w:val="22"/>
                <w:lang w:val="en-US"/>
              </w:rPr>
              <w:t>7</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BE59DC" w:rsidRDefault="00F944BC" w:rsidP="00F944BC">
            <w:pPr>
              <w:pStyle w:val="a3"/>
              <w:widowControl w:val="0"/>
              <w:jc w:val="both"/>
              <w:rPr>
                <w:rFonts w:ascii="Times New Roman" w:hAnsi="Times New Roman" w:cs="Times New Roman"/>
                <w:b/>
                <w:color w:val="FF0000"/>
                <w:sz w:val="22"/>
                <w:szCs w:val="22"/>
                <w:u w:val="single"/>
              </w:rPr>
            </w:pPr>
            <w:r w:rsidRPr="00BE59DC">
              <w:rPr>
                <w:rFonts w:ascii="Times New Roman" w:hAnsi="Times New Roman" w:cs="Times New Roman"/>
                <w:b/>
                <w:color w:val="FF0000"/>
                <w:sz w:val="22"/>
                <w:szCs w:val="22"/>
                <w:u w:val="single"/>
              </w:rPr>
              <w:t>ВНИМАНИЕ!</w:t>
            </w:r>
          </w:p>
          <w:p w:rsidR="00F944BC" w:rsidRPr="00186C34" w:rsidRDefault="00F944BC" w:rsidP="00911727">
            <w:pPr>
              <w:pStyle w:val="a8"/>
              <w:jc w:val="both"/>
              <w:rPr>
                <w:rFonts w:ascii="Times New Roman" w:hAnsi="Times New Roman"/>
              </w:rPr>
            </w:pPr>
            <w:r w:rsidRPr="009D43CA">
              <w:rPr>
                <w:rFonts w:ascii="Times New Roman" w:hAnsi="Times New Roman"/>
              </w:rPr>
              <w:t xml:space="preserve">К участию в аукционных торгах </w:t>
            </w:r>
            <w:r w:rsidRPr="0063291D">
              <w:rPr>
                <w:rFonts w:ascii="Times New Roman" w:hAnsi="Times New Roman"/>
              </w:rPr>
              <w:t xml:space="preserve">допускаются </w:t>
            </w:r>
            <w:r w:rsidRPr="00EA68C9">
              <w:rPr>
                <w:rFonts w:ascii="Times New Roman" w:hAnsi="Times New Roman"/>
                <w:u w:val="single"/>
              </w:rPr>
              <w:t xml:space="preserve">только субъекты малого и среднего предпринимательства, внесенные в Единый реестр субъектов МСП, размещенном </w:t>
            </w:r>
            <w:r w:rsidRPr="00EA68C9">
              <w:rPr>
                <w:rFonts w:ascii="Times New Roman" w:hAnsi="Times New Roman"/>
                <w:u w:val="single"/>
              </w:rPr>
              <w:br/>
              <w:t>на официальном сайте Федеральной налоговой службы России</w:t>
            </w:r>
            <w:r w:rsidRPr="009D43CA">
              <w:rPr>
                <w:rFonts w:ascii="Times New Roman" w:hAnsi="Times New Roman"/>
              </w:rPr>
              <w:t xml:space="preserve">, и физические лица, </w:t>
            </w:r>
            <w:r w:rsidRPr="009D43CA">
              <w:rPr>
                <w:rFonts w:ascii="Times New Roman" w:hAnsi="Times New Roman"/>
              </w:rPr>
              <w:br/>
              <w:t xml:space="preserve">не являющиеся индивидуальными предпринимателями и применяющие специальный </w:t>
            </w:r>
            <w:r w:rsidRPr="009D43CA">
              <w:rPr>
                <w:rFonts w:ascii="Times New Roman" w:hAnsi="Times New Roman"/>
              </w:rPr>
              <w:lastRenderedPageBreak/>
              <w:t>налоговый режим «Налог на профессиональный доход», имеющие право на поддержку органов местного самоуправления в соответствии с </w:t>
            </w:r>
            <w:hyperlink r:id="rId19" w:history="1">
              <w:r w:rsidRPr="009D43CA">
                <w:rPr>
                  <w:rFonts w:ascii="Times New Roman" w:hAnsi="Times New Roman"/>
                </w:rPr>
                <w:t>частями 3</w:t>
              </w:r>
            </w:hyperlink>
            <w:r w:rsidRPr="009D43CA">
              <w:rPr>
                <w:rFonts w:ascii="Times New Roman" w:hAnsi="Times New Roman"/>
              </w:rPr>
              <w:t> и </w:t>
            </w:r>
            <w:hyperlink r:id="rId20" w:history="1">
              <w:r w:rsidRPr="009D43CA">
                <w:rPr>
                  <w:rFonts w:ascii="Times New Roman" w:hAnsi="Times New Roman"/>
                </w:rPr>
                <w:t>5 статьи 14</w:t>
              </w:r>
            </w:hyperlink>
            <w:r w:rsidRPr="009D43CA">
              <w:rPr>
                <w:rFonts w:ascii="Times New Roman" w:hAnsi="Times New Roman"/>
              </w:rPr>
              <w:t xml:space="preserve"> Федерального закона </w:t>
            </w:r>
            <w:r w:rsidRPr="009D43CA">
              <w:rPr>
                <w:rFonts w:ascii="Times New Roman" w:hAnsi="Times New Roman"/>
              </w:rPr>
              <w:br/>
              <w:t xml:space="preserve">«О развитии малого и среднего предпринимательства в Российской Федерации», </w:t>
            </w:r>
            <w:r>
              <w:rPr>
                <w:rFonts w:ascii="Times New Roman" w:hAnsi="Times New Roman"/>
              </w:rPr>
              <w:br/>
            </w:r>
            <w:r w:rsidRPr="009D43CA">
              <w:rPr>
                <w:rFonts w:ascii="Times New Roman" w:hAnsi="Times New Roman"/>
              </w:rPr>
              <w:t>или организации, образующие инфраструктуру поддержки субъектов малого и среднего предпринимательства, в связи с проведением аукциона в отношении имущества, предусмотренного статьей 18 Федерального закона от 24</w:t>
            </w:r>
            <w:r w:rsidR="00911727">
              <w:rPr>
                <w:rFonts w:ascii="Times New Roman" w:hAnsi="Times New Roman"/>
              </w:rPr>
              <w:t xml:space="preserve"> июля </w:t>
            </w:r>
            <w:r w:rsidRPr="009D43CA">
              <w:rPr>
                <w:rFonts w:ascii="Times New Roman" w:hAnsi="Times New Roman"/>
              </w:rPr>
              <w:t>2007</w:t>
            </w:r>
            <w:r w:rsidR="00911727">
              <w:rPr>
                <w:rFonts w:ascii="Times New Roman" w:hAnsi="Times New Roman"/>
              </w:rPr>
              <w:t xml:space="preserve"> г.</w:t>
            </w:r>
            <w:r w:rsidRPr="009D43CA">
              <w:rPr>
                <w:rFonts w:ascii="Times New Roman" w:hAnsi="Times New Roman"/>
              </w:rPr>
              <w:t xml:space="preserve"> № 209-ФЗ.</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lastRenderedPageBreak/>
              <w:t>18</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Условия допуска к участию в аукционе:</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Участие в аукционе вправе принимать заявители, зарегистрированные</w:t>
            </w:r>
            <w:r w:rsidR="00201E41">
              <w:rPr>
                <w:rFonts w:ascii="Times New Roman" w:hAnsi="Times New Roman" w:cs="Times New Roman"/>
                <w:sz w:val="22"/>
                <w:szCs w:val="22"/>
              </w:rPr>
              <w:t xml:space="preserve"> </w:t>
            </w:r>
            <w:r w:rsidRPr="00186C34">
              <w:rPr>
                <w:rFonts w:ascii="Times New Roman" w:hAnsi="Times New Roman" w:cs="Times New Roman"/>
                <w:sz w:val="22"/>
                <w:szCs w:val="22"/>
              </w:rPr>
              <w:t xml:space="preserve">в государственной информационной системе «Официальный сайт Российской Федерации </w:t>
            </w:r>
            <w:r w:rsidRPr="00186C34">
              <w:rPr>
                <w:rFonts w:ascii="Times New Roman" w:hAnsi="Times New Roman" w:cs="Times New Roman"/>
                <w:sz w:val="22"/>
                <w:szCs w:val="22"/>
              </w:rPr>
              <w:br/>
              <w:t xml:space="preserve">в информационно-телекоммуникационной сети «Интернет» www.torgi.gov.ru (далее - </w:t>
            </w:r>
            <w:r>
              <w:rPr>
                <w:rFonts w:ascii="Times New Roman" w:hAnsi="Times New Roman" w:cs="Times New Roman"/>
                <w:sz w:val="22"/>
                <w:szCs w:val="22"/>
              </w:rPr>
              <w:t>О</w:t>
            </w:r>
            <w:r w:rsidRPr="00186C34">
              <w:rPr>
                <w:rFonts w:ascii="Times New Roman" w:hAnsi="Times New Roman" w:cs="Times New Roman"/>
                <w:sz w:val="22"/>
                <w:szCs w:val="22"/>
              </w:rPr>
              <w:t xml:space="preserve">фициальный сайт) в соответствии с </w:t>
            </w:r>
            <w:hyperlink r:id="rId21">
              <w:r w:rsidRPr="00186C34">
                <w:rPr>
                  <w:rFonts w:ascii="Times New Roman" w:hAnsi="Times New Roman" w:cs="Times New Roman"/>
                  <w:sz w:val="22"/>
                  <w:szCs w:val="22"/>
                </w:rPr>
                <w:t>главой II</w:t>
              </w:r>
            </w:hyperlink>
            <w:r w:rsidRPr="00186C34">
              <w:rPr>
                <w:rFonts w:ascii="Times New Roman" w:hAnsi="Times New Roman" w:cs="Times New Roman"/>
                <w:sz w:val="22"/>
                <w:szCs w:val="22"/>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F944BC" w:rsidRPr="00186C34" w:rsidRDefault="00F944BC" w:rsidP="00F944BC">
            <w:pPr>
              <w:autoSpaceDE w:val="0"/>
              <w:autoSpaceDN w:val="0"/>
              <w:adjustRightInd w:val="0"/>
              <w:jc w:val="both"/>
              <w:rPr>
                <w:sz w:val="22"/>
                <w:szCs w:val="22"/>
              </w:rPr>
            </w:pPr>
            <w:r w:rsidRPr="00186C34">
              <w:rPr>
                <w:sz w:val="22"/>
                <w:szCs w:val="22"/>
              </w:rPr>
              <w:t xml:space="preserve">Аукционная комиссия принимает решение об отклонении заявки на участие в конкурсе </w:t>
            </w:r>
            <w:r w:rsidRPr="00186C34">
              <w:rPr>
                <w:sz w:val="22"/>
                <w:szCs w:val="22"/>
              </w:rPr>
              <w:br/>
              <w:t>или аукционе в случаях:</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1) непредставления документов и (или) сведений, определенных пунктом 23 настоящего Извещения, либо наличия в таких документах и (или) сведениях недостоверной информации;</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2) несоответствия</w:t>
            </w:r>
            <w:r w:rsidR="00066AA1">
              <w:rPr>
                <w:rFonts w:ascii="Times New Roman" w:hAnsi="Times New Roman" w:cs="Times New Roman"/>
                <w:sz w:val="22"/>
                <w:szCs w:val="22"/>
              </w:rPr>
              <w:t xml:space="preserve"> требованиям, указанным в пунктах</w:t>
            </w:r>
            <w:r w:rsidRPr="00186C34">
              <w:rPr>
                <w:rFonts w:ascii="Times New Roman" w:hAnsi="Times New Roman" w:cs="Times New Roman"/>
                <w:sz w:val="22"/>
                <w:szCs w:val="22"/>
              </w:rPr>
              <w:t xml:space="preserve"> 16</w:t>
            </w:r>
            <w:r w:rsidR="00066AA1">
              <w:rPr>
                <w:rFonts w:ascii="Times New Roman" w:hAnsi="Times New Roman" w:cs="Times New Roman"/>
                <w:sz w:val="22"/>
                <w:szCs w:val="22"/>
              </w:rPr>
              <w:t xml:space="preserve"> и</w:t>
            </w:r>
            <w:r w:rsidR="00EA40C1">
              <w:rPr>
                <w:rFonts w:ascii="Times New Roman" w:hAnsi="Times New Roman" w:cs="Times New Roman"/>
                <w:sz w:val="22"/>
                <w:szCs w:val="22"/>
              </w:rPr>
              <w:t>/или</w:t>
            </w:r>
            <w:r w:rsidR="00066AA1">
              <w:rPr>
                <w:rFonts w:ascii="Times New Roman" w:hAnsi="Times New Roman" w:cs="Times New Roman"/>
                <w:sz w:val="22"/>
                <w:szCs w:val="22"/>
              </w:rPr>
              <w:t xml:space="preserve"> 17</w:t>
            </w:r>
            <w:r w:rsidRPr="00186C34">
              <w:rPr>
                <w:rFonts w:ascii="Times New Roman" w:hAnsi="Times New Roman" w:cs="Times New Roman"/>
                <w:sz w:val="22"/>
                <w:szCs w:val="22"/>
              </w:rPr>
              <w:t xml:space="preserve"> настоящего Извещения;</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3</w:t>
            </w:r>
            <w:r w:rsidR="00F944BC" w:rsidRPr="00186C34">
              <w:rPr>
                <w:rFonts w:ascii="Times New Roman" w:hAnsi="Times New Roman" w:cs="Times New Roman"/>
                <w:sz w:val="22"/>
                <w:szCs w:val="22"/>
              </w:rPr>
              <w:t>) несоответствия заявки на участие в аукционе требованиям документации об аукционе;</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4</w:t>
            </w:r>
            <w:r w:rsidR="00F944BC" w:rsidRPr="00186C34">
              <w:rPr>
                <w:rFonts w:ascii="Times New Roman" w:hAnsi="Times New Roman" w:cs="Times New Roman"/>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5</w:t>
            </w:r>
            <w:r w:rsidR="00F944BC" w:rsidRPr="00186C34">
              <w:rPr>
                <w:rFonts w:ascii="Times New Roman" w:hAnsi="Times New Roman" w:cs="Times New Roman"/>
                <w:sz w:val="22"/>
                <w:szCs w:val="22"/>
              </w:rPr>
              <w:t xml:space="preserve">) наличия решения о приостановлении деятельности заявителя в порядке, предусмотренном </w:t>
            </w:r>
            <w:hyperlink r:id="rId22">
              <w:r w:rsidR="00F944BC" w:rsidRPr="00186C34">
                <w:rPr>
                  <w:rFonts w:ascii="Times New Roman" w:hAnsi="Times New Roman" w:cs="Times New Roman"/>
                  <w:sz w:val="22"/>
                  <w:szCs w:val="22"/>
                </w:rPr>
                <w:t>Кодексом</w:t>
              </w:r>
            </w:hyperlink>
            <w:r w:rsidR="00F944BC" w:rsidRPr="00186C34">
              <w:rPr>
                <w:rFonts w:ascii="Times New Roman" w:hAnsi="Times New Roman" w:cs="Times New Roman"/>
                <w:sz w:val="22"/>
                <w:szCs w:val="22"/>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F944BC" w:rsidRPr="00186C34" w:rsidRDefault="00F944BC" w:rsidP="00F944BC">
            <w:pPr>
              <w:pStyle w:val="ConsPlusNormal"/>
              <w:ind w:firstLine="0"/>
              <w:jc w:val="both"/>
              <w:rPr>
                <w:rFonts w:ascii="Times New Roman" w:hAnsi="Times New Roman" w:cs="Times New Roman"/>
                <w:sz w:val="22"/>
                <w:szCs w:val="22"/>
                <w:highlight w:val="green"/>
              </w:rPr>
            </w:pPr>
            <w:r w:rsidRPr="00186C34">
              <w:rPr>
                <w:rFonts w:ascii="Times New Roman" w:hAnsi="Times New Roman" w:cs="Times New Roman"/>
                <w:sz w:val="22"/>
                <w:szCs w:val="22"/>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23 настоящего Извещения,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w:t>
            </w:r>
            <w:r w:rsidR="00840B05">
              <w:rPr>
                <w:rFonts w:ascii="Times New Roman" w:hAnsi="Times New Roman" w:cs="Times New Roman"/>
                <w:sz w:val="22"/>
                <w:szCs w:val="22"/>
              </w:rPr>
              <w:br/>
            </w:r>
            <w:r w:rsidRPr="00186C34">
              <w:rPr>
                <w:rFonts w:ascii="Times New Roman" w:hAnsi="Times New Roman" w:cs="Times New Roman"/>
                <w:sz w:val="22"/>
                <w:szCs w:val="22"/>
              </w:rPr>
              <w:t>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1</w:t>
            </w:r>
            <w:r>
              <w:rPr>
                <w:rFonts w:ascii="Times New Roman" w:hAnsi="Times New Roman" w:cs="Times New Roman"/>
                <w:b/>
                <w:sz w:val="22"/>
                <w:szCs w:val="22"/>
                <w:lang w:val="en-US"/>
              </w:rPr>
              <w:t>9</w:t>
            </w:r>
          </w:p>
        </w:tc>
        <w:tc>
          <w:tcPr>
            <w:tcW w:w="9215" w:type="dxa"/>
            <w:tcBorders>
              <w:top w:val="single" w:sz="4" w:space="0" w:color="auto"/>
              <w:left w:val="single" w:sz="4" w:space="0" w:color="auto"/>
              <w:bottom w:val="single" w:sz="4" w:space="0" w:color="auto"/>
              <w:right w:val="single" w:sz="4" w:space="0" w:color="auto"/>
            </w:tcBorders>
            <w:hideMark/>
          </w:tcPr>
          <w:p w:rsidR="00F944BC" w:rsidRPr="00186C34" w:rsidRDefault="00F944BC" w:rsidP="00F944BC">
            <w:pPr>
              <w:jc w:val="both"/>
              <w:rPr>
                <w:b/>
                <w:sz w:val="22"/>
                <w:szCs w:val="22"/>
              </w:rPr>
            </w:pPr>
            <w:r w:rsidRPr="00186C34">
              <w:rPr>
                <w:b/>
                <w:sz w:val="22"/>
                <w:szCs w:val="22"/>
              </w:rPr>
              <w:t>Место подачи заявок на участие в открытом аукционе (адрес):</w:t>
            </w:r>
          </w:p>
          <w:p w:rsidR="00F944BC" w:rsidRPr="00186C34" w:rsidRDefault="00F944BC" w:rsidP="00F944BC">
            <w:pPr>
              <w:jc w:val="both"/>
              <w:rPr>
                <w:sz w:val="22"/>
                <w:szCs w:val="22"/>
              </w:rPr>
            </w:pPr>
            <w:r w:rsidRPr="00186C34">
              <w:rPr>
                <w:sz w:val="22"/>
                <w:szCs w:val="22"/>
              </w:rPr>
              <w:t xml:space="preserve">Заявки на участие в открытом аукционе подаются на электронной торговой площадке </w:t>
            </w:r>
            <w:r w:rsidRPr="00186C34">
              <w:rPr>
                <w:sz w:val="22"/>
                <w:szCs w:val="22"/>
              </w:rPr>
              <w:br/>
            </w:r>
            <w:hyperlink r:id="rId23" w:history="1">
              <w:r w:rsidRPr="00186C34">
                <w:rPr>
                  <w:rStyle w:val="a5"/>
                  <w:sz w:val="22"/>
                  <w:szCs w:val="22"/>
                </w:rPr>
                <w:t>utp.sberbank-ast.ru</w:t>
              </w:r>
            </w:hyperlink>
            <w:r w:rsidRPr="00186C34">
              <w:rPr>
                <w:sz w:val="22"/>
                <w:szCs w:val="22"/>
              </w:rPr>
              <w:t xml:space="preserve"> (торговая секция «Приватизация, аренда и продажа прав»)</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t>20</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b/>
                <w:sz w:val="22"/>
                <w:szCs w:val="22"/>
              </w:rPr>
              <w:t>Порядок и срок отзыва заявок:</w:t>
            </w:r>
          </w:p>
          <w:p w:rsidR="00F944BC" w:rsidRPr="00186C34" w:rsidRDefault="00F944BC" w:rsidP="00F944BC">
            <w:pPr>
              <w:pStyle w:val="a3"/>
              <w:widowControl w:val="0"/>
              <w:jc w:val="both"/>
              <w:rPr>
                <w:rFonts w:ascii="Times New Roman" w:hAnsi="Times New Roman" w:cs="Times New Roman"/>
                <w:b/>
                <w:sz w:val="22"/>
                <w:szCs w:val="22"/>
              </w:rPr>
            </w:pPr>
            <w:r w:rsidRPr="00186C34">
              <w:rPr>
                <w:rFonts w:ascii="Times New Roman" w:hAnsi="Times New Roman" w:cs="Times New Roman"/>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r>
              <w:rPr>
                <w:rFonts w:ascii="Times New Roman" w:hAnsi="Times New Roman" w:cs="Times New Roman"/>
                <w:sz w:val="22"/>
                <w:szCs w:val="22"/>
              </w:rPr>
              <w:br/>
            </w:r>
            <w:r w:rsidRPr="00186C34">
              <w:rPr>
                <w:rFonts w:ascii="Times New Roman" w:hAnsi="Times New Roman" w:cs="Times New Roman"/>
                <w:sz w:val="22"/>
                <w:szCs w:val="22"/>
              </w:rPr>
              <w:t>в течение пяти рабочих дней с даты поступления организатору аукциона уведомления об отзыве заявки на участие в аукционе.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t>21</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spacing w:line="232" w:lineRule="auto"/>
              <w:jc w:val="both"/>
              <w:rPr>
                <w:b/>
                <w:color w:val="000000" w:themeColor="text1"/>
                <w:sz w:val="22"/>
                <w:szCs w:val="22"/>
              </w:rPr>
            </w:pPr>
            <w:r w:rsidRPr="00186C34">
              <w:rPr>
                <w:b/>
                <w:color w:val="000000" w:themeColor="text1"/>
                <w:sz w:val="22"/>
                <w:szCs w:val="22"/>
              </w:rPr>
              <w:t>Порядок проведения аукциона</w:t>
            </w:r>
          </w:p>
          <w:p w:rsidR="00F944BC" w:rsidRPr="00186C34" w:rsidRDefault="00F944BC" w:rsidP="00F944BC">
            <w:pPr>
              <w:spacing w:line="13" w:lineRule="exact"/>
              <w:jc w:val="both"/>
              <w:rPr>
                <w:color w:val="000000" w:themeColor="text1"/>
                <w:sz w:val="22"/>
                <w:szCs w:val="22"/>
              </w:rPr>
            </w:pPr>
          </w:p>
          <w:p w:rsidR="00F944BC" w:rsidRPr="00186C34" w:rsidRDefault="00F944BC" w:rsidP="00F944BC">
            <w:pPr>
              <w:spacing w:line="16" w:lineRule="exact"/>
              <w:jc w:val="both"/>
              <w:rPr>
                <w:color w:val="000000" w:themeColor="text1"/>
                <w:sz w:val="22"/>
                <w:szCs w:val="22"/>
              </w:rPr>
            </w:pP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Непосредственно принимать участие в аукционе могут только заявители, признанные участниками аукциона.</w:t>
            </w: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Процедура аукциона начинается в день и время, указанные выше.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lastRenderedPageBreak/>
              <w:t>Аукцион проводится путем повышения начальной (минимальной) цены договора на «шаг аукциона» в следующем порядке: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 xml:space="preserve">4) участник, предложение о цене договора которого является лучшим текущим предложением </w:t>
            </w:r>
            <w:r w:rsidRPr="00186C34">
              <w:rPr>
                <w:color w:val="000000" w:themeColor="text1"/>
                <w:sz w:val="22"/>
                <w:szCs w:val="22"/>
                <w:lang w:eastAsia="en-US"/>
              </w:rPr>
              <w:br/>
              <w:t>о цене договора, не вправе делать следующее предложение о цене.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6) Победителем аукциона признается лицо, предложившее наиболее высокую цену договора.</w:t>
            </w:r>
          </w:p>
          <w:p w:rsidR="00F944BC" w:rsidRPr="00186C34" w:rsidRDefault="00F944BC" w:rsidP="00F944BC">
            <w:pPr>
              <w:spacing w:line="232" w:lineRule="auto"/>
              <w:jc w:val="both"/>
              <w:rPr>
                <w:sz w:val="22"/>
                <w:szCs w:val="22"/>
              </w:rPr>
            </w:pPr>
            <w:r w:rsidRPr="00186C34">
              <w:rPr>
                <w:color w:val="000000" w:themeColor="text1"/>
                <w:sz w:val="22"/>
                <w:szCs w:val="22"/>
                <w:lang w:eastAsia="en-US"/>
              </w:rPr>
              <w:t xml:space="preserve">7) если в течение 60 минут от начала проведения аукциона участники аукциона не подали </w:t>
            </w:r>
            <w:r w:rsidRPr="00186C34">
              <w:rPr>
                <w:color w:val="000000" w:themeColor="text1"/>
                <w:sz w:val="22"/>
                <w:szCs w:val="22"/>
                <w:lang w:eastAsia="en-US"/>
              </w:rPr>
              <w:br/>
              <w:t>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lastRenderedPageBreak/>
              <w:t>22</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both"/>
              <w:rPr>
                <w:rFonts w:ascii="Times New Roman" w:hAnsi="Times New Roman" w:cs="Times New Roman"/>
                <w:color w:val="000000" w:themeColor="text1"/>
                <w:sz w:val="22"/>
                <w:szCs w:val="22"/>
              </w:rPr>
            </w:pPr>
            <w:r w:rsidRPr="00186C34">
              <w:rPr>
                <w:rFonts w:ascii="Times New Roman" w:hAnsi="Times New Roman" w:cs="Times New Roman"/>
                <w:b/>
                <w:color w:val="000000" w:themeColor="text1"/>
                <w:sz w:val="22"/>
                <w:szCs w:val="22"/>
              </w:rPr>
              <w:t>Срок заключения договора</w:t>
            </w:r>
            <w:r w:rsidRPr="00186C34">
              <w:rPr>
                <w:rFonts w:ascii="Times New Roman" w:hAnsi="Times New Roman" w:cs="Times New Roman"/>
                <w:color w:val="000000" w:themeColor="text1"/>
                <w:sz w:val="22"/>
                <w:szCs w:val="22"/>
              </w:rPr>
              <w:t>:</w:t>
            </w:r>
          </w:p>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Договор аренды муниципального имущества направляется Победителю аукциона </w:t>
            </w:r>
            <w:r w:rsidRPr="00186C34">
              <w:rPr>
                <w:rFonts w:ascii="Times New Roman" w:hAnsi="Times New Roman" w:cs="Times New Roman"/>
                <w:sz w:val="22"/>
                <w:szCs w:val="22"/>
              </w:rPr>
              <w:br/>
              <w:t>по истечении 10 календарных дней со дня окончания аукциона. Договор должен быть подписан Победителем аукциона не позднее 5 календарных дней.</w:t>
            </w:r>
          </w:p>
          <w:p w:rsidR="00F944BC" w:rsidRPr="00186C34" w:rsidRDefault="00F944BC" w:rsidP="00F944BC">
            <w:pPr>
              <w:pStyle w:val="a3"/>
              <w:widowControl w:val="0"/>
              <w:ind w:left="-31"/>
              <w:jc w:val="both"/>
              <w:rPr>
                <w:rFonts w:ascii="Times New Roman" w:hAnsi="Times New Roman" w:cs="Times New Roman"/>
                <w:color w:val="000000" w:themeColor="text1"/>
                <w:sz w:val="22"/>
                <w:szCs w:val="22"/>
              </w:rPr>
            </w:pPr>
            <w:r w:rsidRPr="00186C34">
              <w:rPr>
                <w:rFonts w:ascii="Times New Roman" w:hAnsi="Times New Roman" w:cs="Times New Roman"/>
                <w:b/>
                <w:color w:val="000000" w:themeColor="text1"/>
                <w:sz w:val="22"/>
                <w:szCs w:val="22"/>
              </w:rPr>
              <w:t>Срок и порядок оплаты по договору:</w:t>
            </w:r>
            <w:r w:rsidRPr="00186C34">
              <w:rPr>
                <w:rFonts w:ascii="Times New Roman" w:hAnsi="Times New Roman" w:cs="Times New Roman"/>
                <w:color w:val="000000" w:themeColor="text1"/>
                <w:sz w:val="22"/>
                <w:szCs w:val="22"/>
              </w:rPr>
              <w:t xml:space="preserve"> по условиям проекта договора аренды, представленного </w:t>
            </w:r>
            <w:r w:rsidRPr="00186C34">
              <w:rPr>
                <w:rFonts w:ascii="Times New Roman" w:hAnsi="Times New Roman" w:cs="Times New Roman"/>
                <w:color w:val="000000" w:themeColor="text1"/>
                <w:sz w:val="22"/>
                <w:szCs w:val="22"/>
              </w:rPr>
              <w:br/>
              <w:t>в Приложении № 2.</w:t>
            </w:r>
          </w:p>
          <w:p w:rsidR="00F944BC" w:rsidRPr="00186C34" w:rsidRDefault="00F944BC" w:rsidP="00F944BC">
            <w:pPr>
              <w:pStyle w:val="a3"/>
              <w:widowControl w:val="0"/>
              <w:jc w:val="both"/>
              <w:rPr>
                <w:rFonts w:ascii="Times New Roman" w:hAnsi="Times New Roman" w:cs="Times New Roman"/>
                <w:color w:val="000000" w:themeColor="text1"/>
                <w:sz w:val="22"/>
                <w:szCs w:val="22"/>
              </w:rPr>
            </w:pPr>
            <w:r w:rsidRPr="00186C34">
              <w:rPr>
                <w:rFonts w:ascii="Times New Roman" w:hAnsi="Times New Roman" w:cs="Times New Roman"/>
                <w:color w:val="000000" w:themeColor="text1"/>
                <w:sz w:val="22"/>
                <w:szCs w:val="22"/>
              </w:rPr>
              <w:t xml:space="preserve">При заключении договора изменение условий договора, указанных в проекте договора аренды </w:t>
            </w:r>
            <w:r w:rsidRPr="00186C34">
              <w:rPr>
                <w:rFonts w:ascii="Times New Roman" w:hAnsi="Times New Roman" w:cs="Times New Roman"/>
                <w:color w:val="000000" w:themeColor="text1"/>
                <w:sz w:val="22"/>
                <w:szCs w:val="22"/>
              </w:rPr>
              <w:br/>
              <w:t>в Приложении № 2, в одностороннем порядке не допускается.</w:t>
            </w:r>
          </w:p>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Цена заключенного договора не может быть пересмотрена сторонами в сторону уменьшения.</w:t>
            </w:r>
          </w:p>
          <w:p w:rsidR="00F944BC" w:rsidRPr="00186C34" w:rsidRDefault="00F944BC" w:rsidP="00F944BC">
            <w:pPr>
              <w:pStyle w:val="a3"/>
              <w:widowControl w:val="0"/>
              <w:ind w:left="-31"/>
              <w:jc w:val="both"/>
              <w:rPr>
                <w:rFonts w:ascii="Times New Roman" w:hAnsi="Times New Roman" w:cs="Times New Roman"/>
                <w:sz w:val="22"/>
                <w:szCs w:val="22"/>
              </w:rPr>
            </w:pPr>
            <w:r w:rsidRPr="00186C34">
              <w:rPr>
                <w:rFonts w:ascii="Times New Roman" w:hAnsi="Times New Roman" w:cs="Times New Roman"/>
                <w:sz w:val="22"/>
                <w:szCs w:val="22"/>
              </w:rPr>
              <w:t xml:space="preserve">В случае заключения договора аренды на новый срок в соответствии с пунктом 9 </w:t>
            </w:r>
            <w:r w:rsidRPr="00186C34">
              <w:rPr>
                <w:rFonts w:ascii="Times New Roman" w:hAnsi="Times New Roman" w:cs="Times New Roman"/>
                <w:sz w:val="22"/>
                <w:szCs w:val="22"/>
              </w:rPr>
              <w:br/>
              <w:t xml:space="preserve">статьи 17.1 Федерального закона № 135-ФЗ от 26 июля 2006 </w:t>
            </w:r>
            <w:r w:rsidR="00911727">
              <w:rPr>
                <w:rFonts w:ascii="Times New Roman" w:hAnsi="Times New Roman" w:cs="Times New Roman"/>
                <w:sz w:val="22"/>
                <w:szCs w:val="22"/>
              </w:rPr>
              <w:t xml:space="preserve">г. </w:t>
            </w:r>
            <w:r w:rsidRPr="00186C34">
              <w:rPr>
                <w:rFonts w:ascii="Times New Roman" w:hAnsi="Times New Roman" w:cs="Times New Roman"/>
                <w:sz w:val="22"/>
                <w:szCs w:val="22"/>
              </w:rPr>
              <w:t>«О Защите конкуренции» определение ежемесячной арендной платы осуществляется на основании отчета независимого оценщика.</w:t>
            </w:r>
          </w:p>
          <w:p w:rsidR="00F944BC" w:rsidRPr="00186C34" w:rsidRDefault="00F944BC" w:rsidP="00F944BC">
            <w:pPr>
              <w:pStyle w:val="a3"/>
              <w:widowControl w:val="0"/>
              <w:ind w:left="-31"/>
              <w:jc w:val="both"/>
              <w:rPr>
                <w:rFonts w:ascii="Times New Roman" w:hAnsi="Times New Roman" w:cs="Times New Roman"/>
                <w:color w:val="000000" w:themeColor="text1"/>
                <w:sz w:val="22"/>
                <w:szCs w:val="22"/>
              </w:rPr>
            </w:pPr>
            <w:r w:rsidRPr="00186C34">
              <w:rPr>
                <w:rFonts w:ascii="Times New Roman" w:hAnsi="Times New Roman" w:cs="Times New Roman"/>
                <w:sz w:val="22"/>
                <w:szCs w:val="22"/>
              </w:rPr>
              <w:t>Передача права по договору третьим лицам не допускается.</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23</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widowControl w:val="0"/>
              <w:ind w:left="-31"/>
              <w:jc w:val="both"/>
              <w:rPr>
                <w:b/>
                <w:color w:val="000000" w:themeColor="text1"/>
                <w:sz w:val="22"/>
                <w:szCs w:val="22"/>
              </w:rPr>
            </w:pPr>
            <w:r w:rsidRPr="00186C34">
              <w:rPr>
                <w:b/>
                <w:color w:val="000000" w:themeColor="text1"/>
                <w:sz w:val="22"/>
                <w:szCs w:val="22"/>
              </w:rPr>
              <w:t>Дополнительная информация:</w:t>
            </w:r>
          </w:p>
          <w:p w:rsidR="00F944BC" w:rsidRPr="00186C34" w:rsidRDefault="00F944BC" w:rsidP="00F944BC">
            <w:pPr>
              <w:pStyle w:val="ConsPlusNormal1"/>
              <w:spacing w:line="276" w:lineRule="auto"/>
              <w:ind w:firstLine="0"/>
              <w:jc w:val="both"/>
              <w:rPr>
                <w:rFonts w:ascii="Times New Roman" w:eastAsia="Times New Roman" w:hAnsi="Times New Roman" w:cs="Times New Roman"/>
                <w:color w:val="000000" w:themeColor="text1"/>
                <w:sz w:val="22"/>
                <w:szCs w:val="22"/>
                <w:lang w:eastAsia="ru-RU" w:bidi="ar-SA"/>
              </w:rPr>
            </w:pPr>
            <w:r w:rsidRPr="00186C34">
              <w:rPr>
                <w:rFonts w:ascii="Times New Roman" w:eastAsia="Times New Roman" w:hAnsi="Times New Roman" w:cs="Times New Roman"/>
                <w:color w:val="000000" w:themeColor="text1"/>
                <w:sz w:val="22"/>
                <w:szCs w:val="22"/>
                <w:lang w:eastAsia="ru-RU" w:bidi="ar-SA"/>
              </w:rPr>
              <w:t xml:space="preserve">1. Условия аукциона, порядок и условия заключения договора с участником аукциона являются публичной офертой, а подача заявки на участие в аукционе является акцептом такой оферты </w:t>
            </w:r>
            <w:r>
              <w:rPr>
                <w:rFonts w:ascii="Times New Roman" w:eastAsia="Times New Roman" w:hAnsi="Times New Roman" w:cs="Times New Roman"/>
                <w:color w:val="000000" w:themeColor="text1"/>
                <w:sz w:val="22"/>
                <w:szCs w:val="22"/>
                <w:lang w:eastAsia="ru-RU" w:bidi="ar-SA"/>
              </w:rPr>
              <w:br/>
            </w:r>
            <w:r w:rsidRPr="00186C34">
              <w:rPr>
                <w:rFonts w:ascii="Times New Roman" w:eastAsia="Times New Roman" w:hAnsi="Times New Roman" w:cs="Times New Roman"/>
                <w:color w:val="000000" w:themeColor="text1"/>
                <w:sz w:val="22"/>
                <w:szCs w:val="22"/>
                <w:lang w:eastAsia="ru-RU" w:bidi="ar-SA"/>
              </w:rPr>
              <w:t>в соответствии со статьей 438 Гражданского кодекса Российской Федерации.</w:t>
            </w:r>
          </w:p>
          <w:p w:rsidR="00F944BC" w:rsidRPr="00186C34" w:rsidRDefault="00F944BC" w:rsidP="00F944BC">
            <w:pPr>
              <w:pStyle w:val="ConsPlusNormal1"/>
              <w:spacing w:line="276" w:lineRule="auto"/>
              <w:ind w:firstLine="0"/>
              <w:jc w:val="both"/>
              <w:rPr>
                <w:rFonts w:ascii="Times New Roman" w:eastAsia="Times New Roman" w:hAnsi="Times New Roman" w:cs="Times New Roman"/>
                <w:color w:val="000000" w:themeColor="text1"/>
                <w:sz w:val="22"/>
                <w:szCs w:val="22"/>
                <w:lang w:eastAsia="ru-RU" w:bidi="ar-SA"/>
              </w:rPr>
            </w:pPr>
            <w:r w:rsidRPr="00186C34">
              <w:rPr>
                <w:rFonts w:ascii="Times New Roman" w:eastAsia="Times New Roman" w:hAnsi="Times New Roman" w:cs="Times New Roman"/>
                <w:color w:val="000000" w:themeColor="text1"/>
                <w:sz w:val="22"/>
                <w:szCs w:val="22"/>
                <w:lang w:eastAsia="ru-RU" w:bidi="ar-SA"/>
              </w:rPr>
              <w:t xml:space="preserve">2. Документооборот между Заявителями, Участниками торгов и Организатором аукциона </w:t>
            </w:r>
            <w:r w:rsidRPr="00186C34">
              <w:rPr>
                <w:rFonts w:ascii="Times New Roman" w:eastAsia="Times New Roman" w:hAnsi="Times New Roman" w:cs="Times New Roman"/>
                <w:color w:val="000000" w:themeColor="text1"/>
                <w:sz w:val="22"/>
                <w:szCs w:val="22"/>
                <w:lang w:eastAsia="ru-RU" w:bidi="ar-SA"/>
              </w:rPr>
              <w:br/>
              <w:t xml:space="preserve">осуществляется через электронную площадку в форме электронных документов </w:t>
            </w:r>
            <w:r w:rsidR="00165487">
              <w:rPr>
                <w:rFonts w:ascii="Times New Roman" w:eastAsia="Times New Roman" w:hAnsi="Times New Roman" w:cs="Times New Roman"/>
                <w:color w:val="000000" w:themeColor="text1"/>
                <w:sz w:val="22"/>
                <w:szCs w:val="22"/>
                <w:lang w:eastAsia="ru-RU" w:bidi="ar-SA"/>
              </w:rPr>
              <w:br/>
            </w:r>
            <w:r w:rsidRPr="00186C34">
              <w:rPr>
                <w:rFonts w:ascii="Times New Roman" w:eastAsia="Times New Roman" w:hAnsi="Times New Roman" w:cs="Times New Roman"/>
                <w:color w:val="000000" w:themeColor="text1"/>
                <w:sz w:val="22"/>
                <w:szCs w:val="22"/>
                <w:lang w:eastAsia="ru-RU" w:bidi="ar-SA"/>
              </w:rPr>
              <w:t>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имущества, который заключается в простой письменной форме.</w:t>
            </w:r>
          </w:p>
          <w:p w:rsidR="00F944BC" w:rsidRPr="00186C34" w:rsidRDefault="00F944BC" w:rsidP="00F944BC">
            <w:pPr>
              <w:widowControl w:val="0"/>
              <w:ind w:left="-31"/>
              <w:jc w:val="both"/>
              <w:rPr>
                <w:color w:val="000000" w:themeColor="text1"/>
                <w:sz w:val="22"/>
                <w:szCs w:val="22"/>
              </w:rPr>
            </w:pPr>
            <w:r w:rsidRPr="00186C34">
              <w:rPr>
                <w:color w:val="000000" w:themeColor="text1"/>
                <w:sz w:val="22"/>
                <w:szCs w:val="22"/>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F944BC" w:rsidRPr="00186C34" w:rsidRDefault="00F944BC" w:rsidP="00F944BC">
            <w:pPr>
              <w:widowControl w:val="0"/>
              <w:ind w:left="-31"/>
              <w:jc w:val="both"/>
              <w:rPr>
                <w:b/>
                <w:sz w:val="22"/>
                <w:szCs w:val="22"/>
                <w:highlight w:val="yellow"/>
              </w:rPr>
            </w:pPr>
            <w:r w:rsidRPr="00186C34">
              <w:rPr>
                <w:color w:val="000000" w:themeColor="text1"/>
                <w:sz w:val="22"/>
                <w:szCs w:val="22"/>
              </w:rPr>
              <w:t>4. Электронная площадка  функционирует круглосуточно.</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2</w:t>
            </w:r>
            <w:r>
              <w:rPr>
                <w:rFonts w:ascii="Times New Roman" w:hAnsi="Times New Roman" w:cs="Times New Roman"/>
                <w:b/>
                <w:sz w:val="22"/>
                <w:szCs w:val="22"/>
                <w:lang w:val="en-US"/>
              </w:rPr>
              <w:t>4</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tabs>
                <w:tab w:val="left" w:pos="567"/>
              </w:tabs>
              <w:jc w:val="both"/>
              <w:rPr>
                <w:rFonts w:eastAsia="Calibri"/>
                <w:b/>
                <w:bCs/>
                <w:color w:val="000000" w:themeColor="text1"/>
                <w:sz w:val="22"/>
                <w:szCs w:val="22"/>
              </w:rPr>
            </w:pPr>
            <w:r w:rsidRPr="00186C34">
              <w:rPr>
                <w:rFonts w:eastAsia="Calibri"/>
                <w:b/>
                <w:bCs/>
                <w:color w:val="000000" w:themeColor="text1"/>
                <w:sz w:val="22"/>
                <w:szCs w:val="22"/>
              </w:rPr>
              <w:t xml:space="preserve">Перечень документов, представляемых участниками аукциона, требования </w:t>
            </w:r>
            <w:r w:rsidRPr="00186C34">
              <w:rPr>
                <w:rFonts w:eastAsia="Calibri"/>
                <w:b/>
                <w:bCs/>
                <w:color w:val="000000" w:themeColor="text1"/>
                <w:sz w:val="22"/>
                <w:szCs w:val="22"/>
              </w:rPr>
              <w:br/>
              <w:t>к их оформлению:</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Заявка подается путем заполнения ее электронной формы с приложением электронных образов необходимых документов, предусмотренных приказом Федеральной антимонопольной службы </w:t>
            </w:r>
            <w:r w:rsidRPr="00186C34">
              <w:rPr>
                <w:color w:val="000000" w:themeColor="text1"/>
                <w:sz w:val="22"/>
                <w:szCs w:val="22"/>
              </w:rPr>
              <w:br/>
              <w:t xml:space="preserve">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w:t>
            </w:r>
            <w:r w:rsidRPr="00186C34">
              <w:rPr>
                <w:color w:val="000000" w:themeColor="text1"/>
                <w:sz w:val="22"/>
                <w:szCs w:val="22"/>
              </w:rPr>
              <w:br/>
            </w:r>
            <w:r w:rsidRPr="00186C34">
              <w:rPr>
                <w:color w:val="000000" w:themeColor="text1"/>
                <w:sz w:val="22"/>
                <w:szCs w:val="22"/>
              </w:rPr>
              <w:lastRenderedPageBreak/>
              <w:t xml:space="preserve">в отношении государственного или муниципального имущества, и перечне видов имущества, </w:t>
            </w:r>
            <w:r w:rsidRPr="00186C34">
              <w:rPr>
                <w:color w:val="000000" w:themeColor="text1"/>
                <w:sz w:val="22"/>
                <w:szCs w:val="22"/>
              </w:rPr>
              <w:br/>
              <w:t>в отношении которого заключение указанных договоров может осуществляться путем проведения торгов в форме конкурса».</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Одно лицо имеет право подать только одну заявку на один лот.</w:t>
            </w:r>
          </w:p>
          <w:p w:rsidR="00F944BC" w:rsidRPr="00186C34" w:rsidRDefault="00F944BC" w:rsidP="00F944BC">
            <w:pPr>
              <w:autoSpaceDE w:val="0"/>
              <w:autoSpaceDN w:val="0"/>
              <w:adjustRightInd w:val="0"/>
              <w:jc w:val="both"/>
              <w:rPr>
                <w:b/>
                <w:bCs/>
                <w:color w:val="000000" w:themeColor="text1"/>
                <w:sz w:val="22"/>
                <w:szCs w:val="22"/>
              </w:rPr>
            </w:pPr>
            <w:r w:rsidRPr="00186C34">
              <w:rPr>
                <w:b/>
                <w:bCs/>
                <w:color w:val="000000" w:themeColor="text1"/>
                <w:sz w:val="22"/>
                <w:szCs w:val="22"/>
              </w:rPr>
              <w:t xml:space="preserve">Перечень документов, входящих в состав заявки, подаваемых Заявителем для участия </w:t>
            </w:r>
            <w:r w:rsidRPr="00186C34">
              <w:rPr>
                <w:b/>
                <w:bCs/>
                <w:color w:val="000000" w:themeColor="text1"/>
                <w:sz w:val="22"/>
                <w:szCs w:val="22"/>
              </w:rPr>
              <w:br/>
              <w:t>в аукционе:</w:t>
            </w:r>
          </w:p>
          <w:p w:rsidR="00201E41"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Заявка на участие в торгах по форме, утвержденной настоящей документацией </w:t>
            </w:r>
            <w:r w:rsidRPr="00186C34">
              <w:rPr>
                <w:color w:val="000000" w:themeColor="text1"/>
                <w:sz w:val="22"/>
                <w:szCs w:val="22"/>
              </w:rPr>
              <w:br/>
              <w:t>об аукционе (Приложение № 2), а также:</w:t>
            </w:r>
          </w:p>
          <w:p w:rsidR="00F944BC" w:rsidRPr="00186C34" w:rsidRDefault="00F944BC" w:rsidP="00F944BC">
            <w:pPr>
              <w:pStyle w:val="aa"/>
              <w:numPr>
                <w:ilvl w:val="0"/>
                <w:numId w:val="3"/>
              </w:numPr>
              <w:autoSpaceDE w:val="0"/>
              <w:autoSpaceDN w:val="0"/>
              <w:adjustRightInd w:val="0"/>
              <w:jc w:val="both"/>
              <w:rPr>
                <w:b/>
                <w:bCs/>
                <w:color w:val="000000" w:themeColor="text1"/>
                <w:sz w:val="22"/>
                <w:szCs w:val="22"/>
                <w:u w:val="single"/>
              </w:rPr>
            </w:pPr>
            <w:r w:rsidRPr="00186C34">
              <w:rPr>
                <w:b/>
                <w:bCs/>
                <w:color w:val="000000" w:themeColor="text1"/>
                <w:sz w:val="22"/>
                <w:szCs w:val="22"/>
                <w:u w:val="single"/>
              </w:rPr>
              <w:t xml:space="preserve">Для юридических лиц и индивидуальных предпринимателей: </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w:t>
            </w:r>
            <w:r w:rsidRPr="00186C34">
              <w:rPr>
                <w:rFonts w:ascii="Times New Roman" w:hAnsi="Times New Roman"/>
                <w:color w:val="000000" w:themeColor="text1"/>
              </w:rPr>
              <w:br/>
              <w:t xml:space="preserve">(для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w:t>
            </w:r>
            <w:r w:rsidRPr="00186C34">
              <w:rPr>
                <w:rFonts w:ascii="Times New Roman" w:hAnsi="Times New Roman"/>
                <w:color w:val="000000" w:themeColor="text1"/>
              </w:rPr>
              <w:br/>
              <w:t xml:space="preserve">(при наличии), паспортные данные или данные иных документов, удостоверяющих личность </w:t>
            </w:r>
            <w:r w:rsidRPr="00186C34">
              <w:rPr>
                <w:rFonts w:ascii="Times New Roman" w:hAnsi="Times New Roman"/>
                <w:color w:val="000000" w:themeColor="text1"/>
              </w:rPr>
              <w:br/>
              <w:t>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w:t>
            </w:r>
            <w:r w:rsidRPr="00186C34">
              <w:rPr>
                <w:rFonts w:ascii="Times New Roman" w:hAnsi="Times New Roman"/>
                <w:color w:val="000000" w:themeColor="text1"/>
              </w:rPr>
              <w:br/>
              <w:t>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F944BC" w:rsidRPr="00186C34" w:rsidRDefault="00F944BC" w:rsidP="00F944BC">
            <w:pPr>
              <w:pStyle w:val="a8"/>
              <w:jc w:val="both"/>
              <w:rPr>
                <w:rFonts w:ascii="Times New Roman" w:hAnsi="Times New Roman"/>
                <w:color w:val="000000" w:themeColor="text1"/>
              </w:rPr>
            </w:pPr>
            <w:bookmarkStart w:id="0" w:name="P307"/>
            <w:bookmarkEnd w:id="0"/>
            <w:r w:rsidRPr="00186C34">
              <w:rPr>
                <w:rFonts w:ascii="Times New Roman" w:hAnsi="Times New Roman"/>
                <w:color w:val="000000" w:themeColor="text1"/>
              </w:rPr>
              <w:t xml:space="preserve">4) </w:t>
            </w:r>
            <w:proofErr w:type="gramStart"/>
            <w:r w:rsidRPr="00186C34">
              <w:rPr>
                <w:rFonts w:ascii="Times New Roman" w:hAnsi="Times New Roman"/>
                <w:color w:val="000000" w:themeColor="text1"/>
              </w:rPr>
              <w:t>надлежащим образом</w:t>
            </w:r>
            <w:proofErr w:type="gramEnd"/>
            <w:r w:rsidRPr="00186C34">
              <w:rPr>
                <w:rFonts w:ascii="Times New Roman" w:hAnsi="Times New Roman"/>
                <w:color w:val="000000" w:themeColor="text1"/>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w:t>
            </w:r>
            <w:r w:rsidRPr="00186C34">
              <w:rPr>
                <w:rFonts w:ascii="Times New Roman" w:hAnsi="Times New Roman"/>
                <w:color w:val="000000" w:themeColor="text1"/>
              </w:rPr>
              <w:br/>
              <w:t>с законодательством соответствующего государства (если заявителем является иностранное физическое лицо);</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w:t>
            </w:r>
            <w:r w:rsidRPr="00186C34">
              <w:rPr>
                <w:rFonts w:ascii="Times New Roman" w:hAnsi="Times New Roman"/>
                <w:color w:val="000000" w:themeColor="text1"/>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w:t>
            </w:r>
            <w:r w:rsidRPr="00186C34">
              <w:rPr>
                <w:rFonts w:ascii="Times New Roman" w:hAnsi="Times New Roman"/>
                <w:color w:val="000000" w:themeColor="text1"/>
              </w:rPr>
              <w:br/>
              <w:t xml:space="preserve">в соответствии с гражданским законодательством Российской Федерации. В случае, </w:t>
            </w:r>
            <w:r w:rsidRPr="00186C34">
              <w:rPr>
                <w:rFonts w:ascii="Times New Roman" w:hAnsi="Times New Roman"/>
                <w:color w:val="000000" w:themeColor="text1"/>
              </w:rPr>
              <w:br/>
              <w:t>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7) решение об одобрении или о совершении крупной сделки либо копию такого решения </w:t>
            </w:r>
            <w:r w:rsidRPr="00186C34">
              <w:rPr>
                <w:rFonts w:ascii="Times New Roman" w:hAnsi="Times New Roman"/>
                <w:color w:val="000000" w:themeColor="text1"/>
              </w:rPr>
              <w:br/>
              <w:t xml:space="preserve">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w:t>
            </w:r>
            <w:r w:rsidRPr="00186C34">
              <w:rPr>
                <w:rFonts w:ascii="Times New Roman" w:hAnsi="Times New Roman"/>
                <w:color w:val="000000" w:themeColor="text1"/>
              </w:rPr>
              <w:br/>
              <w:t>или обеспечение исполнения договора являются крупной сделкой;</w:t>
            </w:r>
          </w:p>
          <w:p w:rsidR="00F944BC" w:rsidRPr="00186C34" w:rsidRDefault="00F944BC" w:rsidP="00F944BC">
            <w:pPr>
              <w:pStyle w:val="a8"/>
              <w:jc w:val="both"/>
              <w:rPr>
                <w:rFonts w:ascii="Times New Roman" w:hAnsi="Times New Roman"/>
                <w:color w:val="000000" w:themeColor="text1"/>
              </w:rPr>
            </w:pPr>
            <w:bookmarkStart w:id="1" w:name="P311"/>
            <w:bookmarkEnd w:id="1"/>
            <w:r w:rsidRPr="00186C34">
              <w:rPr>
                <w:rFonts w:ascii="Times New Roman" w:hAnsi="Times New Roman"/>
                <w:color w:val="000000" w:themeColor="text1"/>
              </w:rPr>
              <w:lastRenderedPageBreak/>
              <w:t xml:space="preserve">8) информацию о </w:t>
            </w:r>
            <w:proofErr w:type="spellStart"/>
            <w:r w:rsidRPr="00186C34">
              <w:rPr>
                <w:rFonts w:ascii="Times New Roman" w:hAnsi="Times New Roman"/>
                <w:color w:val="000000" w:themeColor="text1"/>
              </w:rPr>
              <w:t>непроведении</w:t>
            </w:r>
            <w:proofErr w:type="spellEnd"/>
            <w:r w:rsidRPr="00186C34">
              <w:rPr>
                <w:rFonts w:ascii="Times New Roman" w:hAnsi="Times New Roman"/>
                <w:color w:val="000000" w:themeColor="text1"/>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9) документы или копии документов, подтверждающие внесение задатка.</w:t>
            </w:r>
          </w:p>
          <w:p w:rsidR="00F944BC" w:rsidRPr="00186C34" w:rsidRDefault="00F944BC" w:rsidP="00F944BC">
            <w:pPr>
              <w:pStyle w:val="aa"/>
              <w:numPr>
                <w:ilvl w:val="0"/>
                <w:numId w:val="3"/>
              </w:numPr>
              <w:autoSpaceDE w:val="0"/>
              <w:autoSpaceDN w:val="0"/>
              <w:adjustRightInd w:val="0"/>
              <w:jc w:val="both"/>
              <w:rPr>
                <w:bCs/>
                <w:color w:val="000000" w:themeColor="text1"/>
                <w:sz w:val="22"/>
                <w:szCs w:val="22"/>
                <w:u w:val="single"/>
              </w:rPr>
            </w:pPr>
            <w:r w:rsidRPr="00186C34">
              <w:rPr>
                <w:b/>
                <w:bCs/>
                <w:color w:val="000000" w:themeColor="text1"/>
                <w:sz w:val="22"/>
                <w:szCs w:val="22"/>
                <w:u w:val="single"/>
              </w:rPr>
              <w:t>Для иных физических лиц</w:t>
            </w:r>
            <w:r w:rsidRPr="00186C34">
              <w:rPr>
                <w:bCs/>
                <w:color w:val="000000" w:themeColor="text1"/>
                <w:sz w:val="22"/>
                <w:szCs w:val="22"/>
                <w:u w:val="single"/>
              </w:rPr>
              <w:t xml:space="preserve">: </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1) для граждан РФ - копии 20 (двадцати) страниц паспорта гражданина РФ: от 1-ой страницы </w:t>
            </w:r>
            <w:r w:rsidRPr="00186C34">
              <w:rPr>
                <w:color w:val="000000" w:themeColor="text1"/>
                <w:sz w:val="22"/>
                <w:szCs w:val="22"/>
              </w:rPr>
              <w:br/>
              <w:t xml:space="preserve">с изображением Государственного герба Российской Федерации по 20-ую страницу </w:t>
            </w:r>
            <w:r w:rsidRPr="00186C34">
              <w:rPr>
                <w:color w:val="000000" w:themeColor="text1"/>
                <w:sz w:val="22"/>
                <w:szCs w:val="22"/>
              </w:rPr>
              <w:br/>
              <w:t xml:space="preserve">с «Извлечением из Положения о паспорте гражданина Российской Федерации» </w:t>
            </w:r>
            <w:r w:rsidRPr="00186C34">
              <w:rPr>
                <w:b/>
                <w:color w:val="000000" w:themeColor="text1"/>
                <w:sz w:val="22"/>
                <w:szCs w:val="22"/>
              </w:rPr>
              <w:t>включительно</w:t>
            </w:r>
            <w:r w:rsidRPr="00186C34">
              <w:rPr>
                <w:color w:val="000000" w:themeColor="text1"/>
                <w:sz w:val="22"/>
                <w:szCs w:val="22"/>
              </w:rPr>
              <w:t>;</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2) документы или копии документов, подтверждающих внесение задатка.</w:t>
            </w:r>
          </w:p>
          <w:p w:rsidR="00F944BC" w:rsidRPr="00186C34" w:rsidRDefault="00F944BC" w:rsidP="00F944BC">
            <w:pPr>
              <w:autoSpaceDE w:val="0"/>
              <w:autoSpaceDN w:val="0"/>
              <w:adjustRightInd w:val="0"/>
              <w:jc w:val="both"/>
              <w:rPr>
                <w:color w:val="000000" w:themeColor="text1"/>
                <w:sz w:val="22"/>
                <w:szCs w:val="22"/>
              </w:rPr>
            </w:pP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Заявка на участие в аукционе подается в срок и по форме, которые установлены документацией об аукционе.</w:t>
            </w:r>
            <w:bookmarkStart w:id="2" w:name="P302"/>
            <w:bookmarkEnd w:id="2"/>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Pr>
                <w:rFonts w:ascii="Times New Roman" w:eastAsia="Calibri" w:hAnsi="Times New Roman" w:cs="Times New Roman"/>
                <w:color w:val="000000" w:themeColor="text1"/>
                <w:sz w:val="22"/>
                <w:szCs w:val="22"/>
                <w:lang w:eastAsia="en-US"/>
              </w:rPr>
              <w:br/>
            </w:r>
            <w:r w:rsidRPr="00186C34">
              <w:rPr>
                <w:rFonts w:ascii="Times New Roman" w:eastAsia="Calibri" w:hAnsi="Times New Roman" w:cs="Times New Roman"/>
                <w:color w:val="000000" w:themeColor="text1"/>
                <w:sz w:val="22"/>
                <w:szCs w:val="22"/>
                <w:lang w:eastAsia="en-US"/>
              </w:rPr>
              <w:t>и подписывается усиленной квалифицированной подписью заявителя.</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Прием заявок на участие в аукционе осуществляется до даты и времени окончания срока подачи таких заявок.</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bookmarkStart w:id="3" w:name="P322"/>
            <w:bookmarkEnd w:id="3"/>
          </w:p>
          <w:p w:rsidR="00F944BC" w:rsidRPr="00186C34" w:rsidRDefault="00F944BC" w:rsidP="00F944BC">
            <w:pPr>
              <w:pStyle w:val="ConsPlusNormal"/>
              <w:ind w:firstLine="0"/>
              <w:jc w:val="both"/>
              <w:rPr>
                <w:rFonts w:ascii="Times New Roman" w:hAnsi="Times New Roman" w:cs="Times New Roman"/>
              </w:rPr>
            </w:pPr>
            <w:r w:rsidRPr="00186C34">
              <w:rPr>
                <w:rFonts w:ascii="Times New Roman" w:eastAsia="Calibri" w:hAnsi="Times New Roman" w:cs="Times New Roman"/>
                <w:color w:val="000000" w:themeColor="text1"/>
                <w:sz w:val="22"/>
                <w:szCs w:val="22"/>
                <w:lang w:eastAsia="en-US"/>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r>
              <w:rPr>
                <w:rFonts w:ascii="Times New Roman" w:eastAsia="Calibri" w:hAnsi="Times New Roman" w:cs="Times New Roman"/>
                <w:color w:val="000000" w:themeColor="text1"/>
                <w:sz w:val="22"/>
                <w:szCs w:val="22"/>
                <w:lang w:eastAsia="en-US"/>
              </w:rPr>
              <w:br/>
            </w:r>
            <w:r w:rsidRPr="00186C34">
              <w:rPr>
                <w:rFonts w:ascii="Times New Roman" w:eastAsia="Calibri" w:hAnsi="Times New Roman" w:cs="Times New Roman"/>
                <w:color w:val="000000" w:themeColor="text1"/>
                <w:sz w:val="22"/>
                <w:szCs w:val="22"/>
                <w:lang w:eastAsia="en-US"/>
              </w:rPr>
              <w:t>в течение пяти рабочих дней с даты поступления организатору аукциона уведомления об отзыве заявки на участие в аукционе.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lastRenderedPageBreak/>
              <w:t>25</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402A0C" w:rsidRDefault="00F944BC" w:rsidP="00F944BC">
            <w:pPr>
              <w:widowControl w:val="0"/>
              <w:jc w:val="both"/>
              <w:rPr>
                <w:b/>
                <w:sz w:val="22"/>
                <w:szCs w:val="22"/>
              </w:rPr>
            </w:pPr>
            <w:r w:rsidRPr="00402A0C">
              <w:rPr>
                <w:b/>
                <w:sz w:val="22"/>
                <w:szCs w:val="22"/>
              </w:rPr>
              <w:t>Требования к техническому состоянию муниципального имущества, которым это имущество должно соответствовать на момент окончания срока договора</w:t>
            </w:r>
          </w:p>
          <w:p w:rsidR="00F944BC" w:rsidRDefault="00F944BC" w:rsidP="00F944BC">
            <w:pPr>
              <w:widowControl w:val="0"/>
              <w:jc w:val="both"/>
              <w:rPr>
                <w:sz w:val="22"/>
                <w:szCs w:val="22"/>
              </w:rPr>
            </w:pPr>
            <w:r w:rsidRPr="00402A0C">
              <w:rPr>
                <w:sz w:val="22"/>
                <w:szCs w:val="22"/>
              </w:rPr>
              <w:t>На момент окончания договора аренды имущество должно быть в технически удовлетворительном эксплуатационн</w:t>
            </w:r>
            <w:r w:rsidR="00EB1867">
              <w:rPr>
                <w:sz w:val="22"/>
                <w:szCs w:val="22"/>
              </w:rPr>
              <w:t>ом состоянии, без наличия каких-</w:t>
            </w:r>
            <w:r w:rsidRPr="00402A0C">
              <w:rPr>
                <w:sz w:val="22"/>
                <w:szCs w:val="22"/>
              </w:rPr>
              <w:t>либо перепланировок, изменений площадей, с сохранением всех функционирующих инженерных систем и сетей.</w:t>
            </w:r>
          </w:p>
          <w:p w:rsidR="00F944BC" w:rsidRPr="00186C34" w:rsidRDefault="00F944BC" w:rsidP="00F944BC">
            <w:pPr>
              <w:widowControl w:val="0"/>
              <w:jc w:val="both"/>
              <w:rPr>
                <w:b/>
                <w:sz w:val="22"/>
                <w:szCs w:val="22"/>
              </w:rPr>
            </w:pP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26</w:t>
            </w:r>
          </w:p>
        </w:tc>
        <w:tc>
          <w:tcPr>
            <w:tcW w:w="9215" w:type="dxa"/>
            <w:tcBorders>
              <w:top w:val="single" w:sz="4" w:space="0" w:color="auto"/>
              <w:left w:val="single" w:sz="4" w:space="0" w:color="auto"/>
              <w:bottom w:val="single" w:sz="4" w:space="0" w:color="auto"/>
              <w:right w:val="single" w:sz="4" w:space="0" w:color="auto"/>
            </w:tcBorders>
            <w:vAlign w:val="center"/>
          </w:tcPr>
          <w:p w:rsidR="00F258F4" w:rsidRDefault="00F944BC" w:rsidP="00F944BC">
            <w:pPr>
              <w:tabs>
                <w:tab w:val="left" w:pos="567"/>
              </w:tabs>
              <w:jc w:val="both"/>
              <w:rPr>
                <w:rFonts w:eastAsia="Calibri"/>
                <w:b/>
                <w:bCs/>
                <w:color w:val="000000" w:themeColor="text1"/>
                <w:sz w:val="22"/>
                <w:szCs w:val="22"/>
              </w:rPr>
            </w:pPr>
            <w:r w:rsidRPr="00186C34">
              <w:rPr>
                <w:rFonts w:eastAsia="Calibri"/>
                <w:b/>
                <w:bCs/>
                <w:color w:val="000000" w:themeColor="text1"/>
                <w:sz w:val="22"/>
                <w:szCs w:val="22"/>
              </w:rPr>
              <w:t>Фотографии объекта аренды:</w:t>
            </w:r>
          </w:p>
          <w:p w:rsidR="00CB601E" w:rsidRDefault="00CB601E" w:rsidP="00F944BC">
            <w:pPr>
              <w:tabs>
                <w:tab w:val="left" w:pos="567"/>
              </w:tabs>
              <w:jc w:val="both"/>
              <w:rPr>
                <w:rFonts w:eastAsia="Calibri"/>
                <w:bCs/>
                <w:color w:val="000000" w:themeColor="text1"/>
                <w:sz w:val="22"/>
                <w:szCs w:val="22"/>
                <w:u w:val="single"/>
              </w:rPr>
            </w:pPr>
            <w:r w:rsidRPr="00CB601E">
              <w:rPr>
                <w:rFonts w:eastAsia="Calibri"/>
                <w:bCs/>
                <w:color w:val="000000" w:themeColor="text1"/>
                <w:sz w:val="22"/>
                <w:szCs w:val="22"/>
                <w:u w:val="single"/>
              </w:rPr>
              <w:t>Лот № 1:</w:t>
            </w:r>
          </w:p>
          <w:p w:rsidR="00855D15" w:rsidRDefault="00855D15" w:rsidP="00F944BC">
            <w:pPr>
              <w:tabs>
                <w:tab w:val="left" w:pos="567"/>
              </w:tabs>
              <w:jc w:val="both"/>
              <w:rPr>
                <w:rFonts w:eastAsia="Calibri"/>
                <w:bCs/>
                <w:color w:val="000000" w:themeColor="text1"/>
                <w:sz w:val="22"/>
                <w:szCs w:val="22"/>
                <w:u w:val="single"/>
              </w:rPr>
            </w:pPr>
          </w:p>
          <w:p w:rsidR="00855D15" w:rsidRDefault="00855D15" w:rsidP="00F944BC">
            <w:pPr>
              <w:tabs>
                <w:tab w:val="left" w:pos="567"/>
              </w:tabs>
              <w:jc w:val="both"/>
              <w:rPr>
                <w:rFonts w:eastAsia="Calibri"/>
                <w:bCs/>
                <w:color w:val="000000" w:themeColor="text1"/>
                <w:sz w:val="22"/>
                <w:szCs w:val="22"/>
                <w:u w:val="single"/>
              </w:rPr>
            </w:pPr>
          </w:p>
          <w:p w:rsidR="00855D15" w:rsidRDefault="00855D15" w:rsidP="00F944BC">
            <w:pPr>
              <w:tabs>
                <w:tab w:val="left" w:pos="567"/>
              </w:tabs>
              <w:jc w:val="both"/>
              <w:rPr>
                <w:rFonts w:eastAsia="Calibri"/>
                <w:bCs/>
                <w:color w:val="000000" w:themeColor="text1"/>
                <w:sz w:val="22"/>
                <w:szCs w:val="22"/>
                <w:u w:val="single"/>
              </w:rPr>
            </w:pPr>
          </w:p>
          <w:p w:rsidR="00855D15" w:rsidRDefault="00855D15" w:rsidP="00F944BC">
            <w:pPr>
              <w:tabs>
                <w:tab w:val="left" w:pos="567"/>
              </w:tabs>
              <w:jc w:val="both"/>
              <w:rPr>
                <w:rFonts w:eastAsia="Calibri"/>
                <w:bCs/>
                <w:color w:val="000000" w:themeColor="text1"/>
                <w:sz w:val="22"/>
                <w:szCs w:val="22"/>
                <w:u w:val="single"/>
              </w:rPr>
            </w:pPr>
          </w:p>
          <w:p w:rsidR="00855D15" w:rsidRDefault="00855D15" w:rsidP="00F944BC">
            <w:pPr>
              <w:tabs>
                <w:tab w:val="left" w:pos="567"/>
              </w:tabs>
              <w:jc w:val="both"/>
              <w:rPr>
                <w:rFonts w:eastAsia="Calibri"/>
                <w:bCs/>
                <w:color w:val="000000" w:themeColor="text1"/>
                <w:sz w:val="22"/>
                <w:szCs w:val="22"/>
                <w:u w:val="single"/>
              </w:rPr>
            </w:pPr>
          </w:p>
          <w:p w:rsidR="00855D15" w:rsidRDefault="00855D15" w:rsidP="00F944BC">
            <w:pPr>
              <w:tabs>
                <w:tab w:val="left" w:pos="567"/>
              </w:tabs>
              <w:jc w:val="both"/>
              <w:rPr>
                <w:rFonts w:eastAsia="Calibri"/>
                <w:bCs/>
                <w:color w:val="000000" w:themeColor="text1"/>
                <w:sz w:val="22"/>
                <w:szCs w:val="22"/>
                <w:u w:val="single"/>
              </w:rPr>
            </w:pPr>
          </w:p>
          <w:p w:rsidR="00855D15" w:rsidRPr="00CB601E" w:rsidRDefault="00855D15" w:rsidP="00F944BC">
            <w:pPr>
              <w:tabs>
                <w:tab w:val="left" w:pos="567"/>
              </w:tabs>
              <w:jc w:val="both"/>
              <w:rPr>
                <w:rFonts w:eastAsia="Calibri"/>
                <w:bCs/>
                <w:color w:val="000000" w:themeColor="text1"/>
                <w:sz w:val="22"/>
                <w:szCs w:val="22"/>
                <w:u w:val="single"/>
              </w:rPr>
            </w:pPr>
          </w:p>
          <w:p w:rsidR="00855D15" w:rsidRDefault="000A685D" w:rsidP="00F944BC">
            <w:pPr>
              <w:tabs>
                <w:tab w:val="left" w:pos="567"/>
              </w:tabs>
              <w:jc w:val="both"/>
              <w:rPr>
                <w:rFonts w:eastAsia="Calibri"/>
                <w:b/>
                <w:bCs/>
                <w:noProof/>
                <w:color w:val="000000" w:themeColor="text1"/>
                <w:sz w:val="22"/>
                <w:szCs w:val="22"/>
              </w:rPr>
            </w:pPr>
            <w:r>
              <w:rPr>
                <w:noProof/>
                <w:sz w:val="28"/>
                <w:szCs w:val="28"/>
              </w:rPr>
              <w:lastRenderedPageBreak/>
              <w:drawing>
                <wp:inline distT="0" distB="0" distL="0" distR="0" wp14:anchorId="71D54DFB" wp14:editId="1F1D79D7">
                  <wp:extent cx="4206240" cy="379158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3520" cy="3825190"/>
                          </a:xfrm>
                          <a:prstGeom prst="rect">
                            <a:avLst/>
                          </a:prstGeom>
                          <a:noFill/>
                        </pic:spPr>
                      </pic:pic>
                    </a:graphicData>
                  </a:graphic>
                </wp:inline>
              </w:drawing>
            </w:r>
          </w:p>
          <w:p w:rsidR="00855D15" w:rsidRDefault="00855D15" w:rsidP="00F944BC">
            <w:pPr>
              <w:tabs>
                <w:tab w:val="left" w:pos="567"/>
              </w:tabs>
              <w:jc w:val="both"/>
              <w:rPr>
                <w:rFonts w:eastAsia="Calibri"/>
                <w:b/>
                <w:bCs/>
                <w:noProof/>
                <w:color w:val="000000" w:themeColor="text1"/>
                <w:sz w:val="22"/>
                <w:szCs w:val="22"/>
              </w:rPr>
            </w:pPr>
          </w:p>
          <w:p w:rsidR="007C56BB" w:rsidRDefault="000A685D" w:rsidP="00F944BC">
            <w:pPr>
              <w:tabs>
                <w:tab w:val="left" w:pos="567"/>
              </w:tabs>
              <w:jc w:val="both"/>
              <w:rPr>
                <w:rFonts w:eastAsia="Calibri"/>
                <w:b/>
                <w:bCs/>
                <w:noProof/>
                <w:color w:val="000000" w:themeColor="text1"/>
                <w:sz w:val="22"/>
                <w:szCs w:val="22"/>
              </w:rPr>
            </w:pPr>
            <w:r>
              <w:rPr>
                <w:noProof/>
                <w:sz w:val="28"/>
                <w:szCs w:val="28"/>
              </w:rPr>
              <w:drawing>
                <wp:inline distT="0" distB="0" distL="0" distR="0" wp14:anchorId="1AD0FA10" wp14:editId="5E160357">
                  <wp:extent cx="4008120" cy="3693013"/>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3770" cy="3725860"/>
                          </a:xfrm>
                          <a:prstGeom prst="rect">
                            <a:avLst/>
                          </a:prstGeom>
                          <a:noFill/>
                        </pic:spPr>
                      </pic:pic>
                    </a:graphicData>
                  </a:graphic>
                </wp:inline>
              </w:drawing>
            </w: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855D15" w:rsidRDefault="00855D15" w:rsidP="00F944BC">
            <w:pPr>
              <w:tabs>
                <w:tab w:val="left" w:pos="567"/>
              </w:tabs>
              <w:jc w:val="both"/>
              <w:rPr>
                <w:rFonts w:eastAsia="Calibri"/>
                <w:b/>
                <w:bCs/>
                <w:noProof/>
                <w:color w:val="000000" w:themeColor="text1"/>
                <w:sz w:val="22"/>
                <w:szCs w:val="22"/>
              </w:rPr>
            </w:pPr>
          </w:p>
          <w:p w:rsidR="00F944BC" w:rsidRPr="00186C34" w:rsidRDefault="000A685D" w:rsidP="00F944BC">
            <w:pPr>
              <w:tabs>
                <w:tab w:val="left" w:pos="567"/>
              </w:tabs>
              <w:jc w:val="both"/>
              <w:rPr>
                <w:rFonts w:eastAsia="Calibri"/>
                <w:b/>
                <w:bCs/>
                <w:noProof/>
                <w:color w:val="000000" w:themeColor="text1"/>
                <w:sz w:val="22"/>
                <w:szCs w:val="22"/>
              </w:rPr>
            </w:pPr>
            <w:r w:rsidRPr="00A46F7A">
              <w:rPr>
                <w:noProof/>
                <w:sz w:val="28"/>
                <w:szCs w:val="28"/>
              </w:rPr>
              <w:drawing>
                <wp:inline distT="0" distB="0" distL="0" distR="0" wp14:anchorId="551B3522" wp14:editId="0FD23990">
                  <wp:extent cx="3755164" cy="4046018"/>
                  <wp:effectExtent l="6985" t="0" r="5080" b="5080"/>
                  <wp:docPr id="29" name="Рисунок 29" descr="C:\Users\User\Documents\... ФОТО\ГСБ, 24 (12.10.2022)\20221012_10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 ФОТО\ГСБ, 24 (12.10.2022)\20221012_1058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803933" cy="4098565"/>
                          </a:xfrm>
                          <a:prstGeom prst="rect">
                            <a:avLst/>
                          </a:prstGeom>
                          <a:noFill/>
                          <a:ln>
                            <a:noFill/>
                          </a:ln>
                        </pic:spPr>
                      </pic:pic>
                    </a:graphicData>
                  </a:graphic>
                </wp:inline>
              </w:drawing>
            </w:r>
          </w:p>
          <w:p w:rsidR="00F944BC" w:rsidRDefault="00F944BC" w:rsidP="000473DB">
            <w:pPr>
              <w:tabs>
                <w:tab w:val="left" w:pos="567"/>
              </w:tabs>
              <w:jc w:val="both"/>
              <w:rPr>
                <w:rFonts w:eastAsia="Calibri"/>
                <w:b/>
                <w:bCs/>
                <w:color w:val="000000" w:themeColor="text1"/>
                <w:sz w:val="22"/>
                <w:szCs w:val="22"/>
                <w:highlight w:val="yellow"/>
              </w:rPr>
            </w:pPr>
          </w:p>
          <w:p w:rsidR="00CB601E" w:rsidRDefault="00CB601E" w:rsidP="000473DB">
            <w:pPr>
              <w:tabs>
                <w:tab w:val="left" w:pos="567"/>
              </w:tabs>
              <w:jc w:val="both"/>
              <w:rPr>
                <w:rFonts w:eastAsia="Calibri"/>
                <w:bCs/>
                <w:color w:val="000000" w:themeColor="text1"/>
                <w:sz w:val="22"/>
                <w:szCs w:val="22"/>
                <w:u w:val="single"/>
              </w:rPr>
            </w:pPr>
            <w:r w:rsidRPr="00CB601E">
              <w:rPr>
                <w:rFonts w:eastAsia="Calibri"/>
                <w:bCs/>
                <w:color w:val="000000" w:themeColor="text1"/>
                <w:sz w:val="22"/>
                <w:szCs w:val="22"/>
                <w:u w:val="single"/>
              </w:rPr>
              <w:t>Лот № 2:</w:t>
            </w:r>
          </w:p>
          <w:p w:rsidR="00CB601E" w:rsidRDefault="00435045" w:rsidP="000473DB">
            <w:pPr>
              <w:tabs>
                <w:tab w:val="left" w:pos="567"/>
              </w:tabs>
              <w:jc w:val="both"/>
              <w:rPr>
                <w:rFonts w:eastAsia="Calibri"/>
                <w:bCs/>
                <w:color w:val="000000" w:themeColor="text1"/>
                <w:sz w:val="22"/>
                <w:szCs w:val="22"/>
                <w:highlight w:val="yellow"/>
                <w:u w:val="single"/>
              </w:rPr>
            </w:pPr>
            <w:r w:rsidRPr="00E6794F">
              <w:rPr>
                <w:rFonts w:eastAsia="Calibri"/>
                <w:b/>
                <w:bCs/>
                <w:noProof/>
                <w:color w:val="000000" w:themeColor="text1"/>
                <w:sz w:val="22"/>
                <w:szCs w:val="22"/>
              </w:rPr>
              <w:drawing>
                <wp:inline distT="0" distB="0" distL="0" distR="0" wp14:anchorId="4BA5893F" wp14:editId="288F1280">
                  <wp:extent cx="4429125" cy="3315755"/>
                  <wp:effectExtent l="0" t="0" r="0" b="0"/>
                  <wp:docPr id="1" name="Рисунок 1" descr="Z:\Отдел распоряжения муниципальной собственностью и муниципальных закупок\АУКЦИОНЫ АРЕНДА_ФАС № 67 и 147-23\2024 год\Красноармейская, 98а, 1,1а,2а, 46.4 кв.м - СМП\фото\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распоряжения муниципальной собственностью и муниципальных закупок\АУКЦИОНЫ АРЕНДА_ФАС № 67 и 147-23\2024 год\Красноармейская, 98а, 1,1а,2а, 46.4 кв.м - СМП\фото\вход.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6450" cy="3321239"/>
                          </a:xfrm>
                          <a:prstGeom prst="rect">
                            <a:avLst/>
                          </a:prstGeom>
                          <a:noFill/>
                          <a:ln>
                            <a:noFill/>
                          </a:ln>
                        </pic:spPr>
                      </pic:pic>
                    </a:graphicData>
                  </a:graphic>
                </wp:inline>
              </w:drawing>
            </w: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r w:rsidRPr="00E6794F">
              <w:rPr>
                <w:rFonts w:eastAsia="Calibri"/>
                <w:b/>
                <w:bCs/>
                <w:noProof/>
                <w:color w:val="000000" w:themeColor="text1"/>
                <w:sz w:val="22"/>
                <w:szCs w:val="22"/>
              </w:rPr>
              <w:drawing>
                <wp:inline distT="0" distB="0" distL="0" distR="0" wp14:anchorId="692B072E" wp14:editId="32BF6CD8">
                  <wp:extent cx="2990850" cy="3987177"/>
                  <wp:effectExtent l="0" t="0" r="0" b="0"/>
                  <wp:docPr id="3" name="Рисунок 3" descr="Z:\Отдел распоряжения муниципальной собственностью и муниципальных закупок\АУКЦИОНЫ АРЕНДА_ФАС № 67 и 147-23\2024 год\Красноармейская, 98а, 1,1а,2а, 46.4 кв.м - СМП\фото\7717675c-2ed2-4778-a2f5-0d85afc87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тдел распоряжения муниципальной собственностью и муниципальных закупок\АУКЦИОНЫ АРЕНДА_ФАС № 67 и 147-23\2024 год\Красноармейская, 98а, 1,1а,2а, 46.4 кв.м - СМП\фото\7717675c-2ed2-4778-a2f5-0d85afc8719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1262" cy="4001058"/>
                          </a:xfrm>
                          <a:prstGeom prst="rect">
                            <a:avLst/>
                          </a:prstGeom>
                          <a:noFill/>
                          <a:ln>
                            <a:noFill/>
                          </a:ln>
                        </pic:spPr>
                      </pic:pic>
                    </a:graphicData>
                  </a:graphic>
                </wp:inline>
              </w:drawing>
            </w:r>
            <w:bookmarkStart w:id="4" w:name="_GoBack"/>
            <w:bookmarkEnd w:id="4"/>
          </w:p>
          <w:p w:rsidR="00855D15" w:rsidRDefault="00855D15" w:rsidP="000473DB">
            <w:pPr>
              <w:tabs>
                <w:tab w:val="left" w:pos="567"/>
              </w:tabs>
              <w:jc w:val="both"/>
              <w:rPr>
                <w:rFonts w:eastAsia="Calibri"/>
                <w:bCs/>
                <w:color w:val="000000" w:themeColor="text1"/>
                <w:sz w:val="22"/>
                <w:szCs w:val="22"/>
                <w:highlight w:val="yellow"/>
                <w:u w:val="single"/>
              </w:rPr>
            </w:pPr>
          </w:p>
          <w:p w:rsidR="00435045" w:rsidRPr="00CB601E" w:rsidRDefault="00435045" w:rsidP="000473DB">
            <w:pPr>
              <w:tabs>
                <w:tab w:val="left" w:pos="567"/>
              </w:tabs>
              <w:jc w:val="both"/>
              <w:rPr>
                <w:rFonts w:eastAsia="Calibri"/>
                <w:bCs/>
                <w:color w:val="000000" w:themeColor="text1"/>
                <w:sz w:val="22"/>
                <w:szCs w:val="22"/>
                <w:highlight w:val="yellow"/>
                <w:u w:val="single"/>
              </w:rPr>
            </w:pPr>
            <w:r w:rsidRPr="00E6794F">
              <w:rPr>
                <w:noProof/>
                <w:sz w:val="22"/>
                <w:szCs w:val="22"/>
              </w:rPr>
              <w:drawing>
                <wp:inline distT="0" distB="0" distL="0" distR="0" wp14:anchorId="0D9771BD" wp14:editId="05F31C35">
                  <wp:extent cx="6052408" cy="4533900"/>
                  <wp:effectExtent l="0" t="0" r="5715" b="0"/>
                  <wp:docPr id="2" name="Рисунок 2" descr="Z:\Отдел распоряжения муниципальной собственностью и муниципальных закупок\АУКЦИОНЫ АРЕНДА_ФАС № 67 и 147-23\2024 год\Красноармейская, 98а, 1,1а,2а, 46.4 кв.м - СМП\фото\кори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распоряжения муниципальной собственностью и муниципальных закупок\АУКЦИОНЫ АРЕНДА_ФАС № 67 и 147-23\2024 год\Красноармейская, 98а, 1,1а,2а, 46.4 кв.м - СМП\фото\коридор.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5895" cy="4544004"/>
                          </a:xfrm>
                          <a:prstGeom prst="rect">
                            <a:avLst/>
                          </a:prstGeom>
                          <a:noFill/>
                          <a:ln>
                            <a:noFill/>
                          </a:ln>
                        </pic:spPr>
                      </pic:pic>
                    </a:graphicData>
                  </a:graphic>
                </wp:inline>
              </w:drawing>
            </w:r>
          </w:p>
        </w:tc>
      </w:tr>
    </w:tbl>
    <w:p w:rsidR="006865F1" w:rsidRPr="00186C34" w:rsidRDefault="006865F1">
      <w:pPr>
        <w:rPr>
          <w:sz w:val="22"/>
          <w:szCs w:val="22"/>
        </w:rPr>
      </w:pPr>
    </w:p>
    <w:sectPr w:rsidR="006865F1" w:rsidRPr="00186C34" w:rsidSect="00665F76">
      <w:headerReference w:type="default" r:id="rId30"/>
      <w:headerReference w:type="first" r:id="rId31"/>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DAF" w:rsidRDefault="00227DAF" w:rsidP="00227DAF">
      <w:r>
        <w:separator/>
      </w:r>
    </w:p>
  </w:endnote>
  <w:endnote w:type="continuationSeparator" w:id="0">
    <w:p w:rsidR="00227DAF" w:rsidRDefault="00227DAF" w:rsidP="0022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Droid Sans Devanagari">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DAF" w:rsidRDefault="00227DAF" w:rsidP="00227DAF">
      <w:r>
        <w:separator/>
      </w:r>
    </w:p>
  </w:footnote>
  <w:footnote w:type="continuationSeparator" w:id="0">
    <w:p w:rsidR="00227DAF" w:rsidRDefault="00227DAF" w:rsidP="00227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862656"/>
      <w:docPartObj>
        <w:docPartGallery w:val="Page Numbers (Top of Page)"/>
        <w:docPartUnique/>
      </w:docPartObj>
    </w:sdtPr>
    <w:sdtEndPr/>
    <w:sdtContent>
      <w:p w:rsidR="00227DAF" w:rsidRDefault="0034519B" w:rsidP="00C649E4">
        <w:pPr>
          <w:pStyle w:val="af0"/>
          <w:jc w:val="right"/>
        </w:pPr>
        <w:r>
          <w:t>10</w:t>
        </w:r>
      </w:p>
    </w:sdtContent>
  </w:sdt>
  <w:p w:rsidR="00227DAF" w:rsidRDefault="00227DAF">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0236"/>
      <w:docPartObj>
        <w:docPartGallery w:val="Page Numbers (Top of Page)"/>
        <w:docPartUnique/>
      </w:docPartObj>
    </w:sdtPr>
    <w:sdtEndPr/>
    <w:sdtContent>
      <w:p w:rsidR="00665F76" w:rsidRDefault="00C649E4">
        <w:pPr>
          <w:pStyle w:val="af0"/>
          <w:jc w:val="right"/>
        </w:pPr>
        <w:r>
          <w:t>1</w:t>
        </w:r>
      </w:p>
    </w:sdtContent>
  </w:sdt>
  <w:p w:rsidR="00665F76" w:rsidRDefault="00665F76">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38D7"/>
    <w:multiLevelType w:val="hybridMultilevel"/>
    <w:tmpl w:val="ADE84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CAF4EC4"/>
    <w:multiLevelType w:val="hybridMultilevel"/>
    <w:tmpl w:val="9760D7B0"/>
    <w:lvl w:ilvl="0" w:tplc="2AD46C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A44A52"/>
    <w:multiLevelType w:val="hybridMultilevel"/>
    <w:tmpl w:val="44F24F8C"/>
    <w:lvl w:ilvl="0" w:tplc="02B8CBBE">
      <w:start w:val="1"/>
      <w:numFmt w:val="decimal"/>
      <w:lvlText w:val="%1."/>
      <w:lvlJc w:val="left"/>
      <w:pPr>
        <w:ind w:left="825" w:hanging="465"/>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EB3FA2"/>
    <w:multiLevelType w:val="hybridMultilevel"/>
    <w:tmpl w:val="5D4E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1092B29"/>
    <w:multiLevelType w:val="hybridMultilevel"/>
    <w:tmpl w:val="77A8E5B8"/>
    <w:lvl w:ilvl="0" w:tplc="581806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EAA"/>
    <w:rsid w:val="00012D30"/>
    <w:rsid w:val="0002073C"/>
    <w:rsid w:val="0003228A"/>
    <w:rsid w:val="000370F9"/>
    <w:rsid w:val="000473DB"/>
    <w:rsid w:val="000507A8"/>
    <w:rsid w:val="00051D02"/>
    <w:rsid w:val="0005636F"/>
    <w:rsid w:val="00066435"/>
    <w:rsid w:val="00066AA1"/>
    <w:rsid w:val="00074735"/>
    <w:rsid w:val="00082EE5"/>
    <w:rsid w:val="000A685D"/>
    <w:rsid w:val="000E7859"/>
    <w:rsid w:val="000F04B5"/>
    <w:rsid w:val="000F2D98"/>
    <w:rsid w:val="000F52A3"/>
    <w:rsid w:val="00101624"/>
    <w:rsid w:val="00105B04"/>
    <w:rsid w:val="001074A8"/>
    <w:rsid w:val="001203B6"/>
    <w:rsid w:val="001433A2"/>
    <w:rsid w:val="00143F3D"/>
    <w:rsid w:val="0015288D"/>
    <w:rsid w:val="0015343C"/>
    <w:rsid w:val="0015498F"/>
    <w:rsid w:val="00165487"/>
    <w:rsid w:val="00172366"/>
    <w:rsid w:val="00175841"/>
    <w:rsid w:val="00175C82"/>
    <w:rsid w:val="00186C34"/>
    <w:rsid w:val="001B73F5"/>
    <w:rsid w:val="001E1C85"/>
    <w:rsid w:val="001F48A8"/>
    <w:rsid w:val="00201E41"/>
    <w:rsid w:val="00202466"/>
    <w:rsid w:val="002203CE"/>
    <w:rsid w:val="00227DAF"/>
    <w:rsid w:val="0025228F"/>
    <w:rsid w:val="002547D7"/>
    <w:rsid w:val="002A2A03"/>
    <w:rsid w:val="002B7ED2"/>
    <w:rsid w:val="002E0AC6"/>
    <w:rsid w:val="002F0BDE"/>
    <w:rsid w:val="00304042"/>
    <w:rsid w:val="003139FB"/>
    <w:rsid w:val="0032284E"/>
    <w:rsid w:val="00326631"/>
    <w:rsid w:val="00341A53"/>
    <w:rsid w:val="00344C16"/>
    <w:rsid w:val="0034519B"/>
    <w:rsid w:val="00345953"/>
    <w:rsid w:val="003870D1"/>
    <w:rsid w:val="003A5A38"/>
    <w:rsid w:val="003B5158"/>
    <w:rsid w:val="003C4BF3"/>
    <w:rsid w:val="003C62CA"/>
    <w:rsid w:val="003D7B44"/>
    <w:rsid w:val="003E4696"/>
    <w:rsid w:val="003E7B35"/>
    <w:rsid w:val="00400C00"/>
    <w:rsid w:val="004023C1"/>
    <w:rsid w:val="00402A0C"/>
    <w:rsid w:val="00406657"/>
    <w:rsid w:val="00416039"/>
    <w:rsid w:val="00431D24"/>
    <w:rsid w:val="004323C9"/>
    <w:rsid w:val="00432707"/>
    <w:rsid w:val="00435045"/>
    <w:rsid w:val="004550AA"/>
    <w:rsid w:val="004708F8"/>
    <w:rsid w:val="004B7917"/>
    <w:rsid w:val="004C287A"/>
    <w:rsid w:val="004D0C17"/>
    <w:rsid w:val="004E251F"/>
    <w:rsid w:val="004E29B6"/>
    <w:rsid w:val="00514DB2"/>
    <w:rsid w:val="00527F41"/>
    <w:rsid w:val="00532F72"/>
    <w:rsid w:val="00543150"/>
    <w:rsid w:val="00574DC2"/>
    <w:rsid w:val="005804D9"/>
    <w:rsid w:val="00583999"/>
    <w:rsid w:val="00584A49"/>
    <w:rsid w:val="005864EA"/>
    <w:rsid w:val="005914BC"/>
    <w:rsid w:val="005A251B"/>
    <w:rsid w:val="005B103F"/>
    <w:rsid w:val="005D11C2"/>
    <w:rsid w:val="005E6095"/>
    <w:rsid w:val="005F1251"/>
    <w:rsid w:val="005F23F4"/>
    <w:rsid w:val="006268A9"/>
    <w:rsid w:val="00627A36"/>
    <w:rsid w:val="0063291D"/>
    <w:rsid w:val="006428AB"/>
    <w:rsid w:val="00642B02"/>
    <w:rsid w:val="00657FB2"/>
    <w:rsid w:val="00665F76"/>
    <w:rsid w:val="00680E89"/>
    <w:rsid w:val="006865F1"/>
    <w:rsid w:val="006A0A31"/>
    <w:rsid w:val="006A186B"/>
    <w:rsid w:val="006C61F7"/>
    <w:rsid w:val="006C6B96"/>
    <w:rsid w:val="006E4137"/>
    <w:rsid w:val="006F53AE"/>
    <w:rsid w:val="006F54BF"/>
    <w:rsid w:val="007058AA"/>
    <w:rsid w:val="0071384E"/>
    <w:rsid w:val="0072005A"/>
    <w:rsid w:val="007220C1"/>
    <w:rsid w:val="007310F2"/>
    <w:rsid w:val="00731FC7"/>
    <w:rsid w:val="00737287"/>
    <w:rsid w:val="0079404F"/>
    <w:rsid w:val="00794DD3"/>
    <w:rsid w:val="007A2246"/>
    <w:rsid w:val="007A5183"/>
    <w:rsid w:val="007B178B"/>
    <w:rsid w:val="007B678D"/>
    <w:rsid w:val="007B71B6"/>
    <w:rsid w:val="007B74E2"/>
    <w:rsid w:val="007C2834"/>
    <w:rsid w:val="007C2C31"/>
    <w:rsid w:val="007C56BB"/>
    <w:rsid w:val="007D3AE0"/>
    <w:rsid w:val="0080661D"/>
    <w:rsid w:val="00806CA3"/>
    <w:rsid w:val="00810BA3"/>
    <w:rsid w:val="00812512"/>
    <w:rsid w:val="00840B05"/>
    <w:rsid w:val="00847296"/>
    <w:rsid w:val="00855D15"/>
    <w:rsid w:val="00877B8E"/>
    <w:rsid w:val="0089682C"/>
    <w:rsid w:val="00897B51"/>
    <w:rsid w:val="008A0FA9"/>
    <w:rsid w:val="008A461C"/>
    <w:rsid w:val="008A7252"/>
    <w:rsid w:val="008B0C0F"/>
    <w:rsid w:val="008C4DFF"/>
    <w:rsid w:val="008D4234"/>
    <w:rsid w:val="008E42B6"/>
    <w:rsid w:val="008F4215"/>
    <w:rsid w:val="00911727"/>
    <w:rsid w:val="009270CB"/>
    <w:rsid w:val="0092776C"/>
    <w:rsid w:val="0093061E"/>
    <w:rsid w:val="00930EAA"/>
    <w:rsid w:val="00931A1C"/>
    <w:rsid w:val="00932263"/>
    <w:rsid w:val="00961B48"/>
    <w:rsid w:val="0096371F"/>
    <w:rsid w:val="00964B44"/>
    <w:rsid w:val="00975EFA"/>
    <w:rsid w:val="009945C9"/>
    <w:rsid w:val="009A6E97"/>
    <w:rsid w:val="009C20CE"/>
    <w:rsid w:val="009D43CA"/>
    <w:rsid w:val="009E2873"/>
    <w:rsid w:val="00A21679"/>
    <w:rsid w:val="00A31FD2"/>
    <w:rsid w:val="00A328CD"/>
    <w:rsid w:val="00A33AB2"/>
    <w:rsid w:val="00A52AB3"/>
    <w:rsid w:val="00A551A5"/>
    <w:rsid w:val="00A61802"/>
    <w:rsid w:val="00A64F7A"/>
    <w:rsid w:val="00A704FA"/>
    <w:rsid w:val="00A8196E"/>
    <w:rsid w:val="00A85D23"/>
    <w:rsid w:val="00AA747B"/>
    <w:rsid w:val="00AB532B"/>
    <w:rsid w:val="00AC6CDF"/>
    <w:rsid w:val="00AD18AD"/>
    <w:rsid w:val="00AE7593"/>
    <w:rsid w:val="00AF71DB"/>
    <w:rsid w:val="00AF7352"/>
    <w:rsid w:val="00B34B08"/>
    <w:rsid w:val="00B407C5"/>
    <w:rsid w:val="00B806E2"/>
    <w:rsid w:val="00B841C6"/>
    <w:rsid w:val="00BB007D"/>
    <w:rsid w:val="00BB0380"/>
    <w:rsid w:val="00BB41E8"/>
    <w:rsid w:val="00BC7F03"/>
    <w:rsid w:val="00BE0CE4"/>
    <w:rsid w:val="00BE59DC"/>
    <w:rsid w:val="00BE736B"/>
    <w:rsid w:val="00C07817"/>
    <w:rsid w:val="00C102D5"/>
    <w:rsid w:val="00C177D9"/>
    <w:rsid w:val="00C2042A"/>
    <w:rsid w:val="00C263E0"/>
    <w:rsid w:val="00C26E32"/>
    <w:rsid w:val="00C34312"/>
    <w:rsid w:val="00C54B98"/>
    <w:rsid w:val="00C5642A"/>
    <w:rsid w:val="00C649E4"/>
    <w:rsid w:val="00C67307"/>
    <w:rsid w:val="00C7495A"/>
    <w:rsid w:val="00C82511"/>
    <w:rsid w:val="00C9398F"/>
    <w:rsid w:val="00C9707C"/>
    <w:rsid w:val="00CA4B65"/>
    <w:rsid w:val="00CB601E"/>
    <w:rsid w:val="00CF2270"/>
    <w:rsid w:val="00D00816"/>
    <w:rsid w:val="00D5794E"/>
    <w:rsid w:val="00D60397"/>
    <w:rsid w:val="00D7038F"/>
    <w:rsid w:val="00D814E3"/>
    <w:rsid w:val="00D90A38"/>
    <w:rsid w:val="00DA6085"/>
    <w:rsid w:val="00DC03FE"/>
    <w:rsid w:val="00DC39FB"/>
    <w:rsid w:val="00DC5291"/>
    <w:rsid w:val="00DC6088"/>
    <w:rsid w:val="00DC7C0A"/>
    <w:rsid w:val="00DE57B1"/>
    <w:rsid w:val="00DE634C"/>
    <w:rsid w:val="00E024DC"/>
    <w:rsid w:val="00E06B67"/>
    <w:rsid w:val="00E14752"/>
    <w:rsid w:val="00E1669F"/>
    <w:rsid w:val="00E2248C"/>
    <w:rsid w:val="00E2364E"/>
    <w:rsid w:val="00E259BA"/>
    <w:rsid w:val="00E47307"/>
    <w:rsid w:val="00E54147"/>
    <w:rsid w:val="00E75844"/>
    <w:rsid w:val="00E9025F"/>
    <w:rsid w:val="00EA40C1"/>
    <w:rsid w:val="00EA68C9"/>
    <w:rsid w:val="00EB1867"/>
    <w:rsid w:val="00EB7ABE"/>
    <w:rsid w:val="00EC242B"/>
    <w:rsid w:val="00ED2591"/>
    <w:rsid w:val="00EE4EB6"/>
    <w:rsid w:val="00EE6029"/>
    <w:rsid w:val="00EF6ED4"/>
    <w:rsid w:val="00F03A17"/>
    <w:rsid w:val="00F208F5"/>
    <w:rsid w:val="00F21BF8"/>
    <w:rsid w:val="00F258F4"/>
    <w:rsid w:val="00F33836"/>
    <w:rsid w:val="00F755D1"/>
    <w:rsid w:val="00F8600B"/>
    <w:rsid w:val="00F871D3"/>
    <w:rsid w:val="00F943F0"/>
    <w:rsid w:val="00F944BC"/>
    <w:rsid w:val="00FA57F7"/>
    <w:rsid w:val="00FB6B2D"/>
    <w:rsid w:val="00FC2A13"/>
    <w:rsid w:val="00FC4C10"/>
    <w:rsid w:val="00FE6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1DF6C2"/>
  <w15:chartTrackingRefBased/>
  <w15:docId w15:val="{066889A0-A29B-480C-B15E-244A8503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7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96371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Plain Text"/>
    <w:basedOn w:val="a"/>
    <w:link w:val="a4"/>
    <w:rsid w:val="0096371F"/>
    <w:rPr>
      <w:rFonts w:ascii="Courier New" w:hAnsi="Courier New" w:cs="Courier New"/>
      <w:sz w:val="20"/>
      <w:szCs w:val="20"/>
    </w:rPr>
  </w:style>
  <w:style w:type="character" w:customStyle="1" w:styleId="a4">
    <w:name w:val="Текст Знак"/>
    <w:basedOn w:val="a0"/>
    <w:link w:val="a3"/>
    <w:rsid w:val="0096371F"/>
    <w:rPr>
      <w:rFonts w:ascii="Courier New" w:eastAsia="Times New Roman" w:hAnsi="Courier New" w:cs="Courier New"/>
      <w:sz w:val="20"/>
      <w:szCs w:val="20"/>
      <w:lang w:eastAsia="ru-RU"/>
    </w:rPr>
  </w:style>
  <w:style w:type="character" w:styleId="a5">
    <w:name w:val="Hyperlink"/>
    <w:rsid w:val="0096371F"/>
    <w:rPr>
      <w:color w:val="0000FF"/>
      <w:u w:val="single"/>
    </w:rPr>
  </w:style>
  <w:style w:type="paragraph" w:styleId="a6">
    <w:name w:val="Body Text"/>
    <w:aliases w:val="Основной текст Знак Знак Знак, Знак Знак Знак,Знак Знак Знак"/>
    <w:basedOn w:val="a"/>
    <w:link w:val="a7"/>
    <w:rsid w:val="0096371F"/>
    <w:pPr>
      <w:tabs>
        <w:tab w:val="left" w:pos="3240"/>
      </w:tabs>
      <w:autoSpaceDE w:val="0"/>
      <w:autoSpaceDN w:val="0"/>
      <w:adjustRightInd w:val="0"/>
      <w:spacing w:line="241" w:lineRule="atLeast"/>
      <w:jc w:val="both"/>
    </w:pPr>
    <w:rPr>
      <w:color w:val="000000"/>
    </w:rPr>
  </w:style>
  <w:style w:type="character" w:customStyle="1" w:styleId="a7">
    <w:name w:val="Основной текст Знак"/>
    <w:aliases w:val="Основной текст Знак Знак Знак Знак, Знак Знак Знак Знак,Знак Знак Знак Знак"/>
    <w:basedOn w:val="a0"/>
    <w:link w:val="a6"/>
    <w:rsid w:val="0096371F"/>
    <w:rPr>
      <w:rFonts w:ascii="Times New Roman" w:eastAsia="Times New Roman" w:hAnsi="Times New Roman" w:cs="Times New Roman"/>
      <w:color w:val="000000"/>
      <w:sz w:val="24"/>
      <w:szCs w:val="24"/>
      <w:lang w:eastAsia="ru-RU"/>
    </w:rPr>
  </w:style>
  <w:style w:type="paragraph" w:customStyle="1" w:styleId="ConsPlusNormal">
    <w:name w:val="ConsPlusNormal"/>
    <w:rsid w:val="009637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9637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No Spacing"/>
    <w:uiPriority w:val="1"/>
    <w:qFormat/>
    <w:rsid w:val="0096371F"/>
    <w:pPr>
      <w:spacing w:after="0" w:line="240" w:lineRule="auto"/>
    </w:pPr>
    <w:rPr>
      <w:rFonts w:ascii="Calibri" w:eastAsia="Calibri" w:hAnsi="Calibri" w:cs="Times New Roman"/>
    </w:rPr>
  </w:style>
  <w:style w:type="paragraph" w:styleId="a9">
    <w:name w:val="caption"/>
    <w:basedOn w:val="a"/>
    <w:qFormat/>
    <w:rsid w:val="0096371F"/>
    <w:pPr>
      <w:jc w:val="center"/>
    </w:pPr>
    <w:rPr>
      <w:szCs w:val="20"/>
    </w:rPr>
  </w:style>
  <w:style w:type="paragraph" w:styleId="aa">
    <w:name w:val="List Paragraph"/>
    <w:basedOn w:val="a"/>
    <w:uiPriority w:val="34"/>
    <w:qFormat/>
    <w:rsid w:val="00D60397"/>
    <w:pPr>
      <w:ind w:left="720"/>
      <w:contextualSpacing/>
    </w:pPr>
  </w:style>
  <w:style w:type="paragraph" w:styleId="ab">
    <w:name w:val="Balloon Text"/>
    <w:basedOn w:val="a"/>
    <w:link w:val="ac"/>
    <w:uiPriority w:val="99"/>
    <w:semiHidden/>
    <w:unhideWhenUsed/>
    <w:rsid w:val="00F03A17"/>
    <w:rPr>
      <w:rFonts w:ascii="Segoe UI" w:hAnsi="Segoe UI" w:cs="Segoe UI"/>
      <w:sz w:val="18"/>
      <w:szCs w:val="18"/>
    </w:rPr>
  </w:style>
  <w:style w:type="character" w:customStyle="1" w:styleId="ac">
    <w:name w:val="Текст выноски Знак"/>
    <w:basedOn w:val="a0"/>
    <w:link w:val="ab"/>
    <w:uiPriority w:val="99"/>
    <w:semiHidden/>
    <w:rsid w:val="00F03A17"/>
    <w:rPr>
      <w:rFonts w:ascii="Segoe UI" w:eastAsia="Times New Roman" w:hAnsi="Segoe UI" w:cs="Segoe UI"/>
      <w:sz w:val="18"/>
      <w:szCs w:val="18"/>
      <w:lang w:eastAsia="ru-RU"/>
    </w:rPr>
  </w:style>
  <w:style w:type="paragraph" w:styleId="ad">
    <w:name w:val="Normal (Web)"/>
    <w:basedOn w:val="a"/>
    <w:uiPriority w:val="99"/>
    <w:semiHidden/>
    <w:unhideWhenUsed/>
    <w:rsid w:val="00B806E2"/>
    <w:pPr>
      <w:keepNext/>
    </w:pPr>
  </w:style>
  <w:style w:type="character" w:customStyle="1" w:styleId="5">
    <w:name w:val="Основной текст (5)_"/>
    <w:basedOn w:val="a0"/>
    <w:link w:val="50"/>
    <w:rsid w:val="00961B48"/>
    <w:rPr>
      <w:rFonts w:ascii="Times New Roman" w:eastAsia="Times New Roman" w:hAnsi="Times New Roman" w:cs="Times New Roman"/>
      <w:shd w:val="clear" w:color="auto" w:fill="FFFFFF"/>
    </w:rPr>
  </w:style>
  <w:style w:type="paragraph" w:customStyle="1" w:styleId="50">
    <w:name w:val="Основной текст (5)"/>
    <w:basedOn w:val="a"/>
    <w:link w:val="5"/>
    <w:rsid w:val="00961B48"/>
    <w:pPr>
      <w:widowControl w:val="0"/>
      <w:shd w:val="clear" w:color="auto" w:fill="FFFFFF"/>
      <w:spacing w:line="278" w:lineRule="exact"/>
      <w:jc w:val="both"/>
    </w:pPr>
    <w:rPr>
      <w:sz w:val="22"/>
      <w:szCs w:val="22"/>
      <w:lang w:eastAsia="en-US"/>
    </w:rPr>
  </w:style>
  <w:style w:type="paragraph" w:customStyle="1" w:styleId="ConsPlusNormal1">
    <w:name w:val="ConsPlusNormal1"/>
    <w:qFormat/>
    <w:rsid w:val="00F8600B"/>
    <w:pPr>
      <w:widowControl w:val="0"/>
      <w:suppressAutoHyphens/>
      <w:spacing w:after="0" w:line="240" w:lineRule="auto"/>
      <w:ind w:firstLine="720"/>
    </w:pPr>
    <w:rPr>
      <w:rFonts w:ascii="Arial" w:eastAsia="Tahoma" w:hAnsi="Arial" w:cs="Droid Sans Devanagari"/>
      <w:color w:val="000000"/>
      <w:sz w:val="20"/>
      <w:szCs w:val="20"/>
      <w:lang w:eastAsia="zh-CN" w:bidi="hi-IN"/>
    </w:rPr>
  </w:style>
  <w:style w:type="character" w:customStyle="1" w:styleId="ae">
    <w:name w:val="Текст примечания Знак"/>
    <w:link w:val="af"/>
    <w:qFormat/>
    <w:rsid w:val="007C2834"/>
    <w:rPr>
      <w:sz w:val="20"/>
    </w:rPr>
  </w:style>
  <w:style w:type="paragraph" w:styleId="af">
    <w:name w:val="annotation text"/>
    <w:basedOn w:val="a"/>
    <w:link w:val="ae"/>
    <w:qFormat/>
    <w:rsid w:val="007C2834"/>
    <w:pPr>
      <w:suppressAutoHyphens/>
    </w:pPr>
    <w:rPr>
      <w:rFonts w:asciiTheme="minorHAnsi" w:eastAsiaTheme="minorHAnsi" w:hAnsiTheme="minorHAnsi" w:cstheme="minorBidi"/>
      <w:sz w:val="20"/>
      <w:szCs w:val="22"/>
      <w:lang w:eastAsia="en-US"/>
    </w:rPr>
  </w:style>
  <w:style w:type="character" w:customStyle="1" w:styleId="1">
    <w:name w:val="Текст примечания Знак1"/>
    <w:basedOn w:val="a0"/>
    <w:uiPriority w:val="99"/>
    <w:semiHidden/>
    <w:rsid w:val="007C2834"/>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227DAF"/>
    <w:pPr>
      <w:tabs>
        <w:tab w:val="center" w:pos="4677"/>
        <w:tab w:val="right" w:pos="9355"/>
      </w:tabs>
    </w:pPr>
  </w:style>
  <w:style w:type="character" w:customStyle="1" w:styleId="af1">
    <w:name w:val="Верхний колонтитул Знак"/>
    <w:basedOn w:val="a0"/>
    <w:link w:val="af0"/>
    <w:uiPriority w:val="99"/>
    <w:rsid w:val="00227DAF"/>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227DAF"/>
    <w:pPr>
      <w:tabs>
        <w:tab w:val="center" w:pos="4677"/>
        <w:tab w:val="right" w:pos="9355"/>
      </w:tabs>
    </w:pPr>
  </w:style>
  <w:style w:type="character" w:customStyle="1" w:styleId="af3">
    <w:name w:val="Нижний колонтитул Знак"/>
    <w:basedOn w:val="a0"/>
    <w:link w:val="af2"/>
    <w:uiPriority w:val="99"/>
    <w:rsid w:val="00227DAF"/>
    <w:rPr>
      <w:rFonts w:ascii="Times New Roman" w:eastAsia="Times New Roman" w:hAnsi="Times New Roman" w:cs="Times New Roman"/>
      <w:sz w:val="24"/>
      <w:szCs w:val="24"/>
      <w:lang w:eastAsia="ru-RU"/>
    </w:rPr>
  </w:style>
  <w:style w:type="paragraph" w:customStyle="1" w:styleId="Default">
    <w:name w:val="Default"/>
    <w:rsid w:val="000A685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790153">
      <w:bodyDiv w:val="1"/>
      <w:marLeft w:val="0"/>
      <w:marRight w:val="0"/>
      <w:marTop w:val="0"/>
      <w:marBottom w:val="0"/>
      <w:divBdr>
        <w:top w:val="none" w:sz="0" w:space="0" w:color="auto"/>
        <w:left w:val="none" w:sz="0" w:space="0" w:color="auto"/>
        <w:bottom w:val="none" w:sz="0" w:space="0" w:color="auto"/>
        <w:right w:val="none" w:sz="0" w:space="0" w:color="auto"/>
      </w:divBdr>
    </w:div>
    <w:div w:id="543712852">
      <w:bodyDiv w:val="1"/>
      <w:marLeft w:val="0"/>
      <w:marRight w:val="0"/>
      <w:marTop w:val="0"/>
      <w:marBottom w:val="0"/>
      <w:divBdr>
        <w:top w:val="none" w:sz="0" w:space="0" w:color="auto"/>
        <w:left w:val="none" w:sz="0" w:space="0" w:color="auto"/>
        <w:bottom w:val="none" w:sz="0" w:space="0" w:color="auto"/>
        <w:right w:val="none" w:sz="0" w:space="0" w:color="auto"/>
      </w:divBdr>
    </w:div>
    <w:div w:id="1099906758">
      <w:bodyDiv w:val="1"/>
      <w:marLeft w:val="0"/>
      <w:marRight w:val="0"/>
      <w:marTop w:val="0"/>
      <w:marBottom w:val="0"/>
      <w:divBdr>
        <w:top w:val="none" w:sz="0" w:space="0" w:color="auto"/>
        <w:left w:val="none" w:sz="0" w:space="0" w:color="auto"/>
        <w:bottom w:val="none" w:sz="0" w:space="0" w:color="auto"/>
        <w:right w:val="none" w:sz="0" w:space="0" w:color="auto"/>
      </w:divBdr>
    </w:div>
    <w:div w:id="1202861961">
      <w:bodyDiv w:val="1"/>
      <w:marLeft w:val="0"/>
      <w:marRight w:val="0"/>
      <w:marTop w:val="0"/>
      <w:marBottom w:val="0"/>
      <w:divBdr>
        <w:top w:val="none" w:sz="0" w:space="0" w:color="auto"/>
        <w:left w:val="none" w:sz="0" w:space="0" w:color="auto"/>
        <w:bottom w:val="none" w:sz="0" w:space="0" w:color="auto"/>
        <w:right w:val="none" w:sz="0" w:space="0" w:color="auto"/>
      </w:divBdr>
    </w:div>
    <w:div w:id="1290746450">
      <w:bodyDiv w:val="1"/>
      <w:marLeft w:val="0"/>
      <w:marRight w:val="0"/>
      <w:marTop w:val="0"/>
      <w:marBottom w:val="0"/>
      <w:divBdr>
        <w:top w:val="none" w:sz="0" w:space="0" w:color="auto"/>
        <w:left w:val="none" w:sz="0" w:space="0" w:color="auto"/>
        <w:bottom w:val="none" w:sz="0" w:space="0" w:color="auto"/>
        <w:right w:val="none" w:sz="0" w:space="0" w:color="auto"/>
      </w:divBdr>
    </w:div>
    <w:div w:id="1799909826">
      <w:bodyDiv w:val="1"/>
      <w:marLeft w:val="0"/>
      <w:marRight w:val="0"/>
      <w:marTop w:val="0"/>
      <w:marBottom w:val="0"/>
      <w:divBdr>
        <w:top w:val="none" w:sz="0" w:space="0" w:color="auto"/>
        <w:left w:val="none" w:sz="0" w:space="0" w:color="auto"/>
        <w:bottom w:val="none" w:sz="0" w:space="0" w:color="auto"/>
        <w:right w:val="none" w:sz="0" w:space="0" w:color="auto"/>
      </w:divBdr>
    </w:div>
    <w:div w:id="18634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mari-el.ru" TargetMode="External"/><Relationship Id="rId13" Type="http://schemas.openxmlformats.org/officeDocument/2006/relationships/hyperlink" Target="http://utp.sberbank-ast.ru" TargetMode="External"/><Relationship Id="rId18" Type="http://schemas.openxmlformats.org/officeDocument/2006/relationships/hyperlink" Target="http://utp.sberbank-ast.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DFF212FAA968A39305ACB4886F2B59ACC1D99EF51E403D07BE6486CAFA75ED200FC4FFB38BF794F71A62CB2BE8AE591B9BE86F13DAF19F3DIEyFN" TargetMode="External"/><Relationship Id="rId7" Type="http://schemas.openxmlformats.org/officeDocument/2006/relationships/endnotes" Target="endnotes.xml"/><Relationship Id="rId12" Type="http://schemas.openxmlformats.org/officeDocument/2006/relationships/hyperlink" Target="http://utp.sberbank-ast.ru" TargetMode="External"/><Relationship Id="rId17" Type="http://schemas.openxmlformats.org/officeDocument/2006/relationships/hyperlink" Target="https://torgi.gov.ru/new/public"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9FF487C66319238D1C9370CFC257973A33D8C03A557D4527A22BAA203076CF7BEE36AC191CA3A7BBEC2A3617F9B3AD26DD11C79E235FFCDDM4m9E"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http://utp.sberbank-ast.ru" TargetMode="External"/><Relationship Id="rId28" Type="http://schemas.openxmlformats.org/officeDocument/2006/relationships/image" Target="media/image5.jpeg"/><Relationship Id="rId10" Type="http://schemas.openxmlformats.org/officeDocument/2006/relationships/hyperlink" Target="http://utp.sberbank-ast.ru" TargetMode="External"/><Relationship Id="rId19" Type="http://schemas.openxmlformats.org/officeDocument/2006/relationships/hyperlink" Target="consultantplus://offline/ref=9FF487C66319238D1C9370CFC257973A33D8C03A557D4527A22BAA203076CF7BEE36AC191CA3A7BCE02A3617F9B3AD26DD11C79E235FFCDDM4m9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roperty@sberbank-ast.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DFF212FAA968A39305ACB4886F2B59ACC1DF93F7124E3D07BE6486CAFA75ED201DC4A7BF89F68AF31A779D7AAEIFy8N" TargetMode="External"/><Relationship Id="rId27" Type="http://schemas.openxmlformats.org/officeDocument/2006/relationships/image" Target="media/image4.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A08B9-72E2-4C6C-9FAA-93FA65BD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10</Pages>
  <Words>4071</Words>
  <Characters>23208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230</cp:revision>
  <cp:lastPrinted>2025-03-10T11:03:00Z</cp:lastPrinted>
  <dcterms:created xsi:type="dcterms:W3CDTF">2023-03-21T11:19:00Z</dcterms:created>
  <dcterms:modified xsi:type="dcterms:W3CDTF">2025-04-10T08:26:00Z</dcterms:modified>
</cp:coreProperties>
</file>