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3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80"/>
      </w:tblGrid>
      <w:tr w:rsidR="00131308" w:rsidRPr="00131308" w:rsidTr="00131308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:rsidR="00EE6C58" w:rsidRDefault="00131308" w:rsidP="00EE6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="00EE6C58">
              <w:rPr>
                <w:rFonts w:ascii="Times New Roman" w:hAnsi="Times New Roman"/>
                <w:sz w:val="28"/>
                <w:szCs w:val="28"/>
              </w:rPr>
              <w:t>об оплате труда работников</w:t>
            </w:r>
          </w:p>
          <w:p w:rsidR="00EE6C58" w:rsidRDefault="00EE6C58" w:rsidP="00EE6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образовательных учреждений дополнительного образования детей городского округа «Город</w:t>
            </w:r>
          </w:p>
          <w:p w:rsidR="00131308" w:rsidRPr="00131308" w:rsidRDefault="00EE6C58" w:rsidP="00EE6C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Йошкар-Ола» в сфере культуры</w:t>
            </w:r>
          </w:p>
        </w:tc>
      </w:tr>
    </w:tbl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1308" w:rsidRPr="00131308" w:rsidRDefault="00131308" w:rsidP="00131308">
      <w:pPr>
        <w:pStyle w:val="ConsPlusTitle"/>
        <w:ind w:firstLine="709"/>
        <w:jc w:val="center"/>
        <w:outlineLvl w:val="1"/>
      </w:pPr>
      <w:r w:rsidRPr="00131308">
        <w:t>ОБЪЕМНЫЕ   ПОКАЗАТЕЛИ</w:t>
      </w:r>
    </w:p>
    <w:p w:rsidR="00131308" w:rsidRPr="00131308" w:rsidRDefault="00131308" w:rsidP="00131308">
      <w:pPr>
        <w:pStyle w:val="ConsPlusTitle"/>
        <w:ind w:firstLine="709"/>
        <w:jc w:val="center"/>
        <w:outlineLvl w:val="1"/>
      </w:pPr>
    </w:p>
    <w:p w:rsidR="00F477F1" w:rsidRDefault="00131308" w:rsidP="00F477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6C58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E6C58" w:rsidRPr="00EE6C58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учреждений дополнительного образования детей городского округа </w:t>
      </w:r>
    </w:p>
    <w:p w:rsidR="00131308" w:rsidRPr="00EE6C58" w:rsidRDefault="00EE6C58" w:rsidP="00F477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6C58">
        <w:rPr>
          <w:rFonts w:ascii="Times New Roman" w:hAnsi="Times New Roman" w:cs="Times New Roman"/>
          <w:b/>
          <w:sz w:val="28"/>
          <w:szCs w:val="28"/>
        </w:rPr>
        <w:t>«Город</w:t>
      </w:r>
      <w:r w:rsidR="00F47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58">
        <w:rPr>
          <w:rFonts w:ascii="Times New Roman" w:hAnsi="Times New Roman" w:cs="Times New Roman"/>
          <w:b/>
          <w:sz w:val="28"/>
          <w:szCs w:val="28"/>
        </w:rPr>
        <w:t>Йошкар-Ола» в сфере культуры</w:t>
      </w:r>
      <w:r w:rsidR="00131308" w:rsidRPr="00EE6C58">
        <w:rPr>
          <w:rFonts w:ascii="Times New Roman" w:hAnsi="Times New Roman" w:cs="Times New Roman"/>
          <w:b/>
          <w:sz w:val="28"/>
          <w:szCs w:val="28"/>
        </w:rPr>
        <w:t>, и порядок отнесения</w:t>
      </w:r>
    </w:p>
    <w:p w:rsidR="00131308" w:rsidRPr="00131308" w:rsidRDefault="00131308" w:rsidP="00EE6C58">
      <w:pPr>
        <w:pStyle w:val="ConsPlusTitle"/>
        <w:ind w:firstLine="709"/>
        <w:jc w:val="center"/>
        <w:outlineLvl w:val="1"/>
      </w:pPr>
      <w:r w:rsidRPr="00131308">
        <w:t>их к группам по оплате труда руководящих работников</w:t>
      </w:r>
    </w:p>
    <w:p w:rsidR="00131308" w:rsidRPr="00131308" w:rsidRDefault="00131308" w:rsidP="00EE6C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308" w:rsidRPr="00131308" w:rsidRDefault="00131308" w:rsidP="00EE6C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7F1" w:rsidRDefault="00131308" w:rsidP="00F477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130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3130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131308">
        <w:rPr>
          <w:rFonts w:ascii="Times New Roman" w:hAnsi="Times New Roman" w:cs="Times New Roman"/>
          <w:b/>
          <w:sz w:val="28"/>
          <w:szCs w:val="28"/>
        </w:rPr>
        <w:t xml:space="preserve">Объемные показатели деятельности </w:t>
      </w:r>
      <w:r w:rsidR="00F477F1" w:rsidRPr="00EE6C58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учреждений дополнительного образования детей городского округа </w:t>
      </w:r>
    </w:p>
    <w:p w:rsidR="00131308" w:rsidRPr="00131308" w:rsidRDefault="00F477F1" w:rsidP="00F477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6C58">
        <w:rPr>
          <w:rFonts w:ascii="Times New Roman" w:hAnsi="Times New Roman" w:cs="Times New Roman"/>
          <w:b/>
          <w:sz w:val="28"/>
          <w:szCs w:val="28"/>
        </w:rPr>
        <w:t>«Город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58">
        <w:rPr>
          <w:rFonts w:ascii="Times New Roman" w:hAnsi="Times New Roman" w:cs="Times New Roman"/>
          <w:b/>
          <w:sz w:val="28"/>
          <w:szCs w:val="28"/>
        </w:rPr>
        <w:t>Йошкар-Ола» в сфере культуры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1308" w:rsidRPr="00F477F1" w:rsidRDefault="00131308" w:rsidP="00F477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 xml:space="preserve">1. К объемным показателям деятельности </w:t>
      </w:r>
      <w:r w:rsidR="00F477F1" w:rsidRPr="00F477F1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дополнительного образования детей городского округа «Город Йошкар-Ола» в сфере культуры</w:t>
      </w:r>
      <w:r w:rsidRPr="00F477F1">
        <w:rPr>
          <w:rFonts w:ascii="Times New Roman" w:hAnsi="Times New Roman" w:cs="Times New Roman"/>
          <w:sz w:val="28"/>
          <w:szCs w:val="28"/>
        </w:rPr>
        <w:t xml:space="preserve"> (далее - учреждение) относятся показатели, характеризующие масштаб руководства учреждением: численность работников учреждения</w:t>
      </w:r>
      <w:r w:rsidRPr="00131308">
        <w:t xml:space="preserve">, </w:t>
      </w:r>
      <w:r w:rsidRPr="00F477F1">
        <w:rPr>
          <w:rFonts w:ascii="Times New Roman" w:hAnsi="Times New Roman" w:cs="Times New Roman"/>
          <w:sz w:val="28"/>
          <w:szCs w:val="28"/>
        </w:rPr>
        <w:t>количество обучающихся (воспитанников),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2. Объем деятельности каждого учреждения при определении группы по оплате труда руководителей оценивается в баллах по следующим показателям: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321"/>
        <w:gridCol w:w="101"/>
        <w:gridCol w:w="2602"/>
        <w:gridCol w:w="1437"/>
        <w:gridCol w:w="50"/>
        <w:gridCol w:w="57"/>
      </w:tblGrid>
      <w:tr w:rsidR="00131308" w:rsidRPr="00131308" w:rsidTr="0038450B">
        <w:trPr>
          <w:gridAfter w:val="2"/>
          <w:wAfter w:w="107" w:type="dxa"/>
          <w:trHeight w:val="648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308" w:rsidRPr="00131308" w:rsidTr="0038450B">
        <w:trPr>
          <w:gridAfter w:val="2"/>
          <w:wAfter w:w="107" w:type="dxa"/>
          <w:trHeight w:val="413"/>
        </w:trPr>
        <w:tc>
          <w:tcPr>
            <w:tcW w:w="9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1. Контингент </w:t>
            </w:r>
            <w:proofErr w:type="gramStart"/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  <w:proofErr w:type="gramStart"/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учреждений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br/>
              <w:t>за каждого обучающегося (воспитанника)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Количество обучающихся на отделениях самоокупаемости в дошкольных и подготовительных группах</w:t>
            </w:r>
            <w:proofErr w:type="gramEnd"/>
          </w:p>
          <w:p w:rsidR="00131308" w:rsidRPr="00131308" w:rsidRDefault="00131308" w:rsidP="001313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за каждого обучающегося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0,5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в средние специальные и высшие учебные заведения по профилю (после окончания данного образовательного учреждения)</w:t>
            </w:r>
          </w:p>
          <w:p w:rsidR="00131308" w:rsidRPr="00131308" w:rsidRDefault="00131308" w:rsidP="001313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за каждого обучающегося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38450B" w:rsidP="0038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3</w:t>
            </w:r>
          </w:p>
        </w:tc>
      </w:tr>
      <w:tr w:rsidR="00131308" w:rsidRPr="00131308" w:rsidTr="0038450B">
        <w:trPr>
          <w:gridAfter w:val="2"/>
          <w:wAfter w:w="107" w:type="dxa"/>
          <w:trHeight w:val="469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2. Кадры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в учреждении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за каждого работника;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дополнительно за каждого работника,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имеющего: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категорию;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повысивших квалификацию</w:t>
            </w:r>
            <w:r w:rsidR="00887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 и получивших удостоверения в течение года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за каждого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подтвердивших или повысивших квалификационную категорию в результате аттестации в течение года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за каждого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специалистов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0E" w:rsidRPr="00131308" w:rsidRDefault="0088790E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за каждого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3. Материально-техническая база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08" w:rsidRPr="00131308" w:rsidTr="0038450B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38450B" w:rsidP="0038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8</w:t>
            </w:r>
            <w:r w:rsidR="00131308"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и используемого по целевому назначению, в том числе образовательном процессе, музея (выставочного зала)</w:t>
            </w:r>
          </w:p>
          <w:p w:rsidR="00131308" w:rsidRPr="00131308" w:rsidRDefault="00131308" w:rsidP="001313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за каждый зал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10, но не более 20 суммарно</w:t>
            </w:r>
          </w:p>
        </w:tc>
      </w:tr>
      <w:tr w:rsidR="00131308" w:rsidRPr="00131308" w:rsidTr="0038450B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38450B" w:rsidP="0038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9</w:t>
            </w:r>
            <w:r w:rsidR="00131308"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88790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0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88790E" w:rsidRPr="0088790E">
              <w:rPr>
                <w:rFonts w:ascii="Times New Roman" w:hAnsi="Times New Roman" w:cs="Times New Roman"/>
                <w:sz w:val="28"/>
              </w:rPr>
              <w:t>собственных специализированных аудиторий, а также   вспомогательных помещений</w:t>
            </w:r>
            <w:r w:rsidRPr="008879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38450B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За каждое помещение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887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1</w:t>
            </w:r>
            <w:r w:rsidR="0088790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0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3845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5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образовательном учреждении нескольких зданий, используемых для организации образовательного процесса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за каждое здание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до 15, но не более 45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3845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277C6F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Особые условия (н</w:t>
            </w:r>
            <w:r w:rsidR="00131308" w:rsidRPr="00131308">
              <w:rPr>
                <w:rFonts w:ascii="Times New Roman" w:hAnsi="Times New Roman" w:cs="Times New Roman"/>
                <w:sz w:val="28"/>
                <w:szCs w:val="28"/>
              </w:rPr>
              <w:t>аличие теплотрассы на балансе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7C6F">
              <w:rPr>
                <w:rFonts w:ascii="Times New Roman" w:hAnsi="Times New Roman" w:cs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енной </w:t>
            </w:r>
            <w:r w:rsidRPr="00277C6F">
              <w:rPr>
                <w:rFonts w:ascii="Times New Roman" w:hAnsi="Times New Roman" w:cs="Times New Roman"/>
                <w:sz w:val="28"/>
                <w:szCs w:val="28"/>
              </w:rPr>
              <w:t>котельной, очистных сооружений, тепловых узлов  и др.</w:t>
            </w:r>
            <w:proofErr w:type="gramEnd"/>
          </w:p>
          <w:p w:rsidR="00131308" w:rsidRPr="00131308" w:rsidRDefault="00131308" w:rsidP="001313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277C6F" w:rsidP="00277C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9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Социально-педагогическая, научно-педагогическая,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</w:t>
            </w: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08" w:rsidRPr="00131308" w:rsidTr="0038450B">
        <w:trPr>
          <w:gridAfter w:val="1"/>
          <w:wAfter w:w="5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38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1</w:t>
            </w:r>
            <w:r w:rsidR="0038450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</w:t>
            </w: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.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233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Количество реализуемых      </w:t>
            </w:r>
            <w:r w:rsidR="00233FB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образовательных 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3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искусств</w:t>
            </w:r>
            <w:r w:rsidRPr="00131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до 10 образовательных программ</w:t>
            </w: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от 11 до 15 образовательных программ</w:t>
            </w: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более 15 программ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5</w:t>
            </w: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10</w:t>
            </w: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90E" w:rsidRDefault="0088790E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0E" w:rsidRDefault="0088790E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3845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3845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0E" w:rsidRDefault="0088790E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0E" w:rsidRDefault="0088790E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За использование инновационных методик и программ, 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br/>
              <w:t>являющихся победителями конкурсов различного уровня</w:t>
            </w:r>
          </w:p>
          <w:p w:rsid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Pr="00131308" w:rsidRDefault="0038450B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90E" w:rsidRDefault="0088790E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0E" w:rsidRDefault="0088790E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8879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38450B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0B" w:rsidRPr="00131308" w:rsidRDefault="0038450B" w:rsidP="00D17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0B" w:rsidRPr="00131308" w:rsidRDefault="0038450B" w:rsidP="00D17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0B" w:rsidRPr="00131308" w:rsidRDefault="0038450B" w:rsidP="00D17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450B" w:rsidRPr="00131308" w:rsidRDefault="0038450B" w:rsidP="00D17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50B" w:rsidRDefault="0038450B" w:rsidP="008879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08" w:rsidRPr="00131308" w:rsidRDefault="00131308" w:rsidP="003845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50B" w:rsidRDefault="0038450B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Наличие победителей</w:t>
            </w:r>
            <w:r w:rsidR="0038450B"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 смотров, конкурсов, соревнований</w:t>
            </w:r>
            <w:r w:rsidR="003845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450B" w:rsidRDefault="0038450B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790E">
              <w:rPr>
                <w:rFonts w:ascii="Times New Roman" w:hAnsi="Times New Roman" w:cs="Times New Roman"/>
                <w:sz w:val="28"/>
                <w:szCs w:val="28"/>
              </w:rPr>
              <w:t xml:space="preserve">ородских </w:t>
            </w:r>
          </w:p>
          <w:p w:rsidR="0038450B" w:rsidRDefault="0038450B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1308"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еспубликанских 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  <w:r w:rsidR="00887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5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790E">
              <w:rPr>
                <w:rFonts w:ascii="Times New Roman" w:hAnsi="Times New Roman" w:cs="Times New Roman"/>
                <w:sz w:val="28"/>
                <w:szCs w:val="28"/>
              </w:rPr>
              <w:t>ежрегиональных, международных</w:t>
            </w: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Pr="00131308" w:rsidRDefault="0038450B" w:rsidP="003845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солиста (коллектив)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450B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450B" w:rsidRPr="00131308" w:rsidRDefault="0038450B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20.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Наличие в учреждении базы педагогической практики студентов средних специальных и высших учебных заведений в соответствии с договорами, заключенными с заинтересованными учреждениями в установленном порядке</w:t>
            </w:r>
          </w:p>
          <w:p w:rsidR="00131308" w:rsidRPr="00131308" w:rsidRDefault="00131308" w:rsidP="001313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до 10</w:t>
            </w:r>
          </w:p>
        </w:tc>
      </w:tr>
      <w:tr w:rsidR="00131308" w:rsidRPr="00131308" w:rsidTr="0038450B">
        <w:trPr>
          <w:gridAfter w:val="2"/>
          <w:wAfter w:w="107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308" w:rsidRPr="00131308" w:rsidRDefault="00131308" w:rsidP="00131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790E" w:rsidRDefault="0088790E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790E" w:rsidRDefault="0088790E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790E" w:rsidRDefault="0088790E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790E" w:rsidRDefault="0088790E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790E" w:rsidRDefault="0088790E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8790E" w:rsidRDefault="0088790E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3. Учреждения относятся к I, II, III или IV группам по оплате труда руководителей по сумме баллов, определенных на основе указанных выше показателей деятельности, в соответствии со следующей таблицей: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960"/>
        <w:gridCol w:w="1260"/>
        <w:gridCol w:w="1080"/>
        <w:gridCol w:w="900"/>
        <w:gridCol w:w="900"/>
      </w:tblGrid>
      <w:tr w:rsidR="00131308" w:rsidRPr="00131308" w:rsidTr="00131308">
        <w:tc>
          <w:tcPr>
            <w:tcW w:w="6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Тип (вид) учреждения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Группа, к которой учреждение</w:t>
            </w:r>
          </w:p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относится по оплате труда</w:t>
            </w:r>
          </w:p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руководителей по сумме баллов</w:t>
            </w:r>
          </w:p>
        </w:tc>
      </w:tr>
      <w:tr w:rsidR="00131308" w:rsidRPr="00131308" w:rsidTr="00131308">
        <w:tc>
          <w:tcPr>
            <w:tcW w:w="6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08" w:rsidRPr="00131308" w:rsidRDefault="00131308" w:rsidP="0013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08" w:rsidRPr="00131308" w:rsidRDefault="00131308" w:rsidP="00131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131308" w:rsidRPr="00131308" w:rsidTr="001313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308" w:rsidRPr="00131308" w:rsidTr="001313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233F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233FB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 в сфере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308" w:rsidRPr="00131308" w:rsidRDefault="00131308" w:rsidP="001313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308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8450B" w:rsidRDefault="0038450B" w:rsidP="001313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8450B" w:rsidRDefault="0038450B" w:rsidP="001313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31308">
        <w:rPr>
          <w:rFonts w:ascii="Times New Roman" w:hAnsi="Times New Roman" w:cs="Times New Roman"/>
          <w:b/>
          <w:sz w:val="28"/>
          <w:szCs w:val="28"/>
        </w:rPr>
        <w:lastRenderedPageBreak/>
        <w:t>II. Порядок отнесения учреждений к группам по оплате труда руководящих работников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 xml:space="preserve">4. Группа по оплате труда определяется не чаще одного раза в год </w:t>
      </w:r>
      <w:r w:rsidR="0088790E">
        <w:rPr>
          <w:rFonts w:ascii="Times New Roman" w:hAnsi="Times New Roman" w:cs="Times New Roman"/>
          <w:sz w:val="28"/>
          <w:szCs w:val="28"/>
        </w:rPr>
        <w:t>управлением культуры администрации городского округа «Город Йошкар-Ола»</w:t>
      </w:r>
      <w:r w:rsidRPr="00131308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документов, подтверждающих наличие указанных объемов работы учреждения.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 xml:space="preserve">5. 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</w:t>
      </w:r>
      <w:r w:rsidR="0088790E">
        <w:rPr>
          <w:rFonts w:ascii="Times New Roman" w:hAnsi="Times New Roman" w:cs="Times New Roman"/>
          <w:sz w:val="28"/>
          <w:szCs w:val="28"/>
        </w:rPr>
        <w:t>управлением культуры администрации городского округа «Город Йошкар-Ола»</w:t>
      </w:r>
      <w:r w:rsidR="0088790E" w:rsidRPr="00131308">
        <w:rPr>
          <w:rFonts w:ascii="Times New Roman" w:hAnsi="Times New Roman" w:cs="Times New Roman"/>
          <w:sz w:val="28"/>
          <w:szCs w:val="28"/>
        </w:rPr>
        <w:t xml:space="preserve"> </w:t>
      </w:r>
      <w:r w:rsidRPr="00131308">
        <w:rPr>
          <w:rFonts w:ascii="Times New Roman" w:hAnsi="Times New Roman" w:cs="Times New Roman"/>
          <w:sz w:val="28"/>
          <w:szCs w:val="28"/>
        </w:rPr>
        <w:t>за каждый дополнительный показатель до 20 баллов.</w:t>
      </w:r>
    </w:p>
    <w:p w:rsidR="0088790E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 xml:space="preserve">6. Конкретное количество баллов, предусмотренных по показателям с приставкой «до», устанавливается </w:t>
      </w:r>
      <w:r w:rsidR="0088790E">
        <w:rPr>
          <w:rFonts w:ascii="Times New Roman" w:hAnsi="Times New Roman" w:cs="Times New Roman"/>
          <w:sz w:val="28"/>
          <w:szCs w:val="28"/>
        </w:rPr>
        <w:t>управлением культуры администрации городского округа «Город Йошкар-Ола».</w:t>
      </w:r>
      <w:r w:rsidR="0088790E" w:rsidRPr="00131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7. При установлении группы по оплате труда руководящих работников контингент обучающихся (воспитанников) учреждений определяется по списочному составу на начало учебного года.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8. За руководителями учреждений, находящихся на капитальном ремонте, сохраняется группа по оплате труда руководителей, установленная до начала ремонта, но не более чем на один год.</w:t>
      </w:r>
    </w:p>
    <w:p w:rsidR="00131308" w:rsidRPr="00131308" w:rsidRDefault="00131308" w:rsidP="001313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9. </w:t>
      </w:r>
      <w:r w:rsidR="0088790E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городского округа «Город Йошкар-Ола»</w:t>
      </w:r>
      <w:r w:rsidR="0088790E" w:rsidRPr="00131308">
        <w:rPr>
          <w:rFonts w:ascii="Times New Roman" w:hAnsi="Times New Roman" w:cs="Times New Roman"/>
          <w:sz w:val="28"/>
          <w:szCs w:val="28"/>
        </w:rPr>
        <w:t xml:space="preserve"> </w:t>
      </w:r>
      <w:r w:rsidRPr="00131308">
        <w:rPr>
          <w:rFonts w:ascii="Times New Roman" w:hAnsi="Times New Roman" w:cs="Times New Roman"/>
          <w:sz w:val="28"/>
          <w:szCs w:val="28"/>
        </w:rPr>
        <w:t>может относить учреждения, добившиеся высоких и стабильных результатов работы, на одну группу по оплате труда выше по сравнению</w:t>
      </w:r>
      <w:r w:rsidR="0088790E">
        <w:rPr>
          <w:rFonts w:ascii="Times New Roman" w:hAnsi="Times New Roman" w:cs="Times New Roman"/>
          <w:sz w:val="28"/>
          <w:szCs w:val="28"/>
        </w:rPr>
        <w:t xml:space="preserve"> </w:t>
      </w:r>
      <w:r w:rsidRPr="00131308">
        <w:rPr>
          <w:rFonts w:ascii="Times New Roman" w:hAnsi="Times New Roman" w:cs="Times New Roman"/>
          <w:sz w:val="28"/>
          <w:szCs w:val="28"/>
        </w:rPr>
        <w:t>с</w:t>
      </w:r>
      <w:r w:rsidR="0088790E">
        <w:rPr>
          <w:rFonts w:ascii="Times New Roman" w:hAnsi="Times New Roman" w:cs="Times New Roman"/>
          <w:sz w:val="28"/>
          <w:szCs w:val="28"/>
        </w:rPr>
        <w:t xml:space="preserve"> </w:t>
      </w:r>
      <w:r w:rsidRPr="00131308">
        <w:rPr>
          <w:rFonts w:ascii="Times New Roman" w:hAnsi="Times New Roman" w:cs="Times New Roman"/>
          <w:sz w:val="28"/>
          <w:szCs w:val="28"/>
        </w:rPr>
        <w:t>группой,</w:t>
      </w:r>
      <w:r w:rsidR="0088790E">
        <w:rPr>
          <w:rFonts w:ascii="Times New Roman" w:hAnsi="Times New Roman" w:cs="Times New Roman"/>
          <w:sz w:val="28"/>
          <w:szCs w:val="28"/>
        </w:rPr>
        <w:t xml:space="preserve"> </w:t>
      </w:r>
      <w:r w:rsidRPr="00131308">
        <w:rPr>
          <w:rFonts w:ascii="Times New Roman" w:hAnsi="Times New Roman" w:cs="Times New Roman"/>
          <w:sz w:val="28"/>
          <w:szCs w:val="28"/>
        </w:rPr>
        <w:t>определенной по настоящим показателям.</w:t>
      </w:r>
    </w:p>
    <w:p w:rsidR="00131308" w:rsidRPr="00131308" w:rsidRDefault="00131308" w:rsidP="001313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55DA" w:rsidRPr="00131308" w:rsidRDefault="00131308" w:rsidP="00887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308">
        <w:rPr>
          <w:rFonts w:ascii="Times New Roman" w:hAnsi="Times New Roman" w:cs="Times New Roman"/>
          <w:sz w:val="28"/>
          <w:szCs w:val="28"/>
        </w:rPr>
        <w:t>_____________</w:t>
      </w:r>
    </w:p>
    <w:sectPr w:rsidR="004255DA" w:rsidRPr="00131308" w:rsidSect="002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308"/>
    <w:rsid w:val="00131308"/>
    <w:rsid w:val="00233FB8"/>
    <w:rsid w:val="00277C6F"/>
    <w:rsid w:val="002B5D55"/>
    <w:rsid w:val="0038450B"/>
    <w:rsid w:val="004255DA"/>
    <w:rsid w:val="00595E75"/>
    <w:rsid w:val="0088790E"/>
    <w:rsid w:val="008A28C2"/>
    <w:rsid w:val="00932FEE"/>
    <w:rsid w:val="00C84B76"/>
    <w:rsid w:val="00E97D77"/>
    <w:rsid w:val="00EE6C58"/>
    <w:rsid w:val="00F4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31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130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31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31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культуры</dc:creator>
  <cp:keywords/>
  <dc:description/>
  <cp:lastModifiedBy>Управление культуры</cp:lastModifiedBy>
  <cp:revision>10</cp:revision>
  <cp:lastPrinted>2011-08-31T09:52:00Z</cp:lastPrinted>
  <dcterms:created xsi:type="dcterms:W3CDTF">2011-08-23T10:19:00Z</dcterms:created>
  <dcterms:modified xsi:type="dcterms:W3CDTF">2011-08-31T09:52:00Z</dcterms:modified>
</cp:coreProperties>
</file>